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0655C" w:rsidRDefault="0060655C" w:rsidP="0060655C">
      <w:pPr>
        <w:widowControl/>
        <w:spacing w:line="480" w:lineRule="auto"/>
        <w:rPr>
          <w:rFonts w:ascii="Times New Roman" w:eastAsia="Times New Roman" w:hAnsi="Times New Roman" w:cs="Times New Roman"/>
          <w:color w:val="1C1E29"/>
        </w:rPr>
      </w:pPr>
    </w:p>
    <w:p w:rsidR="0060655C" w:rsidRDefault="0060655C" w:rsidP="0060655C">
      <w:pPr>
        <w:widowControl/>
        <w:spacing w:line="480" w:lineRule="auto"/>
        <w:rPr>
          <w:rFonts w:ascii="Times New Roman" w:eastAsia="Times New Roman" w:hAnsi="Times New Roman" w:cs="Times New Roman"/>
          <w:color w:val="1C1E29"/>
        </w:rPr>
      </w:pPr>
    </w:p>
    <w:p w:rsidR="0060655C" w:rsidRDefault="0060655C" w:rsidP="0060655C">
      <w:pPr>
        <w:widowControl/>
        <w:spacing w:line="480" w:lineRule="auto"/>
        <w:rPr>
          <w:rFonts w:ascii="Times New Roman" w:eastAsia="Times New Roman" w:hAnsi="Times New Roman" w:cs="Times New Roman"/>
          <w:color w:val="1C1E29"/>
        </w:rPr>
      </w:pPr>
    </w:p>
    <w:p w:rsidR="0060655C" w:rsidRDefault="0060655C" w:rsidP="0060655C">
      <w:pPr>
        <w:widowControl/>
        <w:spacing w:line="480" w:lineRule="auto"/>
        <w:rPr>
          <w:rFonts w:ascii="Times New Roman" w:eastAsia="Times New Roman" w:hAnsi="Times New Roman" w:cs="Times New Roman"/>
          <w:color w:val="1C1E29"/>
        </w:rPr>
      </w:pPr>
    </w:p>
    <w:p w:rsidR="0060655C" w:rsidRDefault="0060655C" w:rsidP="0060655C">
      <w:pPr>
        <w:widowControl/>
        <w:spacing w:line="480" w:lineRule="auto"/>
        <w:rPr>
          <w:rFonts w:ascii="Times New Roman" w:eastAsia="Times New Roman" w:hAnsi="Times New Roman" w:cs="Times New Roman"/>
          <w:color w:val="1C1E29"/>
        </w:rPr>
      </w:pPr>
    </w:p>
    <w:p w:rsidR="0060655C" w:rsidRDefault="0060655C" w:rsidP="0060655C">
      <w:pPr>
        <w:widowControl/>
        <w:spacing w:line="480" w:lineRule="auto"/>
        <w:rPr>
          <w:rFonts w:ascii="Times New Roman" w:eastAsia="Times New Roman" w:hAnsi="Times New Roman" w:cs="Times New Roman"/>
          <w:color w:val="1C1E29"/>
        </w:rPr>
      </w:pPr>
    </w:p>
    <w:p w:rsidR="0060655C" w:rsidRDefault="0060655C" w:rsidP="0060655C">
      <w:pPr>
        <w:widowControl/>
        <w:spacing w:line="480" w:lineRule="auto"/>
        <w:jc w:val="center"/>
        <w:rPr>
          <w:rFonts w:ascii="Times New Roman" w:eastAsia="Times New Roman" w:hAnsi="Times New Roman" w:cs="Times New Roman"/>
          <w:color w:val="1C1E29"/>
        </w:rPr>
      </w:pPr>
    </w:p>
    <w:p w:rsidR="0060655C" w:rsidRDefault="0060655C" w:rsidP="0060655C">
      <w:pPr>
        <w:widowControl/>
        <w:spacing w:line="480" w:lineRule="auto"/>
        <w:jc w:val="center"/>
        <w:rPr>
          <w:rFonts w:ascii="Times New Roman" w:eastAsia="Times New Roman" w:hAnsi="Times New Roman" w:cs="Times New Roman"/>
          <w:color w:val="1C1E29"/>
        </w:rPr>
      </w:pPr>
    </w:p>
    <w:p w:rsidR="0060655C" w:rsidRDefault="0060655C" w:rsidP="0060655C">
      <w:pPr>
        <w:widowControl/>
        <w:spacing w:line="480" w:lineRule="auto"/>
        <w:jc w:val="center"/>
        <w:rPr>
          <w:rFonts w:ascii="Times New Roman" w:eastAsia="Times New Roman" w:hAnsi="Times New Roman" w:cs="Times New Roman"/>
          <w:color w:val="1C1E29"/>
        </w:rPr>
      </w:pPr>
    </w:p>
    <w:p w:rsidR="0060655C" w:rsidRDefault="0060655C" w:rsidP="0060655C">
      <w:pPr>
        <w:widowControl/>
        <w:spacing w:line="480" w:lineRule="auto"/>
        <w:jc w:val="center"/>
        <w:rPr>
          <w:rFonts w:ascii="Times New Roman" w:eastAsia="Times New Roman" w:hAnsi="Times New Roman" w:cs="Times New Roman"/>
          <w:color w:val="1C1E29"/>
        </w:rPr>
      </w:pPr>
    </w:p>
    <w:p w:rsidR="00287006" w:rsidRPr="00287006" w:rsidRDefault="00287006" w:rsidP="0060655C">
      <w:pPr>
        <w:widowControl/>
        <w:spacing w:line="480" w:lineRule="auto"/>
        <w:jc w:val="center"/>
        <w:rPr>
          <w:rFonts w:ascii="Times New Roman" w:eastAsia="Times New Roman" w:hAnsi="Times New Roman" w:cs="Times New Roman"/>
          <w:color w:val="1C1E29"/>
        </w:rPr>
      </w:pPr>
      <w:r w:rsidRPr="00287006">
        <w:rPr>
          <w:rFonts w:ascii="Times New Roman" w:eastAsia="Times New Roman" w:hAnsi="Times New Roman" w:cs="Times New Roman"/>
          <w:color w:val="1C1E29"/>
        </w:rPr>
        <w:t>Impact of Total Quality Management Practices on Customer Satisfaction at Makkah water company (SAFA)</w:t>
      </w:r>
    </w:p>
    <w:p w:rsidR="00287006" w:rsidRPr="00287006" w:rsidRDefault="0060655C" w:rsidP="0060655C">
      <w:pPr>
        <w:widowControl/>
        <w:spacing w:line="480" w:lineRule="auto"/>
        <w:jc w:val="center"/>
        <w:rPr>
          <w:rFonts w:ascii="Times New Roman" w:eastAsia="Times New Roman" w:hAnsi="Times New Roman" w:cs="Times New Roman"/>
          <w:color w:val="1C1E29"/>
        </w:rPr>
      </w:pPr>
      <w:r>
        <w:rPr>
          <w:rFonts w:ascii="Times New Roman" w:eastAsia="Times New Roman" w:hAnsi="Times New Roman" w:cs="Times New Roman"/>
          <w:color w:val="1C1E29"/>
        </w:rPr>
        <w:t>Name</w:t>
      </w:r>
    </w:p>
    <w:p w:rsidR="00287006" w:rsidRPr="00287006" w:rsidRDefault="0060655C" w:rsidP="0060655C">
      <w:pPr>
        <w:widowControl/>
        <w:spacing w:line="480" w:lineRule="auto"/>
        <w:jc w:val="center"/>
        <w:rPr>
          <w:rFonts w:ascii="Times New Roman" w:eastAsia="Times New Roman" w:hAnsi="Times New Roman" w:cs="Times New Roman"/>
          <w:color w:val="1C1E29"/>
        </w:rPr>
      </w:pPr>
      <w:r>
        <w:rPr>
          <w:rFonts w:ascii="Times New Roman" w:eastAsia="Times New Roman" w:hAnsi="Times New Roman" w:cs="Times New Roman"/>
          <w:color w:val="1C1E29"/>
        </w:rPr>
        <w:t>Institution</w:t>
      </w:r>
    </w:p>
    <w:p w:rsidR="00287006" w:rsidRPr="00287006" w:rsidRDefault="0060655C" w:rsidP="0060655C">
      <w:pPr>
        <w:widowControl/>
        <w:spacing w:line="480" w:lineRule="auto"/>
        <w:jc w:val="center"/>
        <w:rPr>
          <w:rFonts w:ascii="Times New Roman" w:eastAsia="Times New Roman" w:hAnsi="Times New Roman" w:cs="Times New Roman"/>
          <w:color w:val="1C1E29"/>
        </w:rPr>
      </w:pPr>
      <w:r>
        <w:rPr>
          <w:rFonts w:ascii="Times New Roman" w:eastAsia="Times New Roman" w:hAnsi="Times New Roman" w:cs="Times New Roman"/>
          <w:color w:val="1C1E29"/>
        </w:rPr>
        <w:t>Date</w:t>
      </w:r>
    </w:p>
    <w:p w:rsidR="00287006" w:rsidRPr="00287006" w:rsidRDefault="00287006" w:rsidP="00287006">
      <w:pPr>
        <w:widowControl/>
        <w:spacing w:line="480" w:lineRule="auto"/>
        <w:ind w:firstLine="720"/>
        <w:rPr>
          <w:rFonts w:ascii="Times New Roman" w:eastAsia="Times New Roman" w:hAnsi="Times New Roman" w:cs="Times New Roman"/>
          <w:color w:val="1C1E29"/>
        </w:rPr>
      </w:pPr>
    </w:p>
    <w:p w:rsidR="00287006" w:rsidRPr="00287006" w:rsidRDefault="00287006" w:rsidP="00287006">
      <w:pPr>
        <w:widowControl/>
        <w:spacing w:line="480" w:lineRule="auto"/>
        <w:ind w:firstLine="720"/>
        <w:rPr>
          <w:rFonts w:ascii="Times New Roman" w:eastAsia="Times New Roman" w:hAnsi="Times New Roman" w:cs="Times New Roman"/>
          <w:color w:val="1C1E29"/>
        </w:rPr>
      </w:pPr>
    </w:p>
    <w:p w:rsidR="00287006" w:rsidRPr="00287006" w:rsidRDefault="00287006" w:rsidP="00287006">
      <w:pPr>
        <w:widowControl/>
        <w:spacing w:line="480" w:lineRule="auto"/>
        <w:ind w:firstLine="720"/>
        <w:rPr>
          <w:rFonts w:ascii="Times New Roman" w:eastAsia="Times New Roman" w:hAnsi="Times New Roman" w:cs="Times New Roman"/>
          <w:color w:val="1C1E29"/>
        </w:rPr>
      </w:pPr>
    </w:p>
    <w:p w:rsidR="0060655C" w:rsidRDefault="0060655C" w:rsidP="0060655C">
      <w:pPr>
        <w:widowControl/>
        <w:spacing w:line="480" w:lineRule="auto"/>
        <w:rPr>
          <w:rFonts w:ascii="Times New Roman" w:eastAsia="Times New Roman" w:hAnsi="Times New Roman" w:cs="Times New Roman"/>
          <w:b/>
          <w:bCs/>
          <w:color w:val="1C1E29"/>
        </w:rPr>
      </w:pPr>
    </w:p>
    <w:p w:rsidR="0060655C" w:rsidRDefault="0060655C" w:rsidP="0060655C">
      <w:pPr>
        <w:widowControl/>
        <w:spacing w:line="480" w:lineRule="auto"/>
        <w:rPr>
          <w:rFonts w:ascii="Times New Roman" w:eastAsia="Times New Roman" w:hAnsi="Times New Roman" w:cs="Times New Roman"/>
          <w:b/>
          <w:bCs/>
          <w:color w:val="1C1E29"/>
        </w:rPr>
      </w:pPr>
    </w:p>
    <w:p w:rsidR="0060655C" w:rsidRDefault="0060655C" w:rsidP="0060655C">
      <w:pPr>
        <w:widowControl/>
        <w:spacing w:line="480" w:lineRule="auto"/>
        <w:rPr>
          <w:rFonts w:ascii="Times New Roman" w:eastAsia="Times New Roman" w:hAnsi="Times New Roman" w:cs="Times New Roman"/>
          <w:b/>
          <w:bCs/>
          <w:color w:val="1C1E29"/>
        </w:rPr>
      </w:pPr>
    </w:p>
    <w:p w:rsidR="0060655C" w:rsidRDefault="0060655C" w:rsidP="0060655C">
      <w:pPr>
        <w:widowControl/>
        <w:spacing w:line="480" w:lineRule="auto"/>
        <w:rPr>
          <w:rFonts w:ascii="Times New Roman" w:eastAsia="Times New Roman" w:hAnsi="Times New Roman" w:cs="Times New Roman"/>
          <w:b/>
          <w:bCs/>
          <w:color w:val="1C1E29"/>
        </w:rPr>
      </w:pPr>
    </w:p>
    <w:p w:rsidR="0060655C" w:rsidRDefault="0060655C" w:rsidP="0060655C">
      <w:pPr>
        <w:widowControl/>
        <w:spacing w:line="480" w:lineRule="auto"/>
        <w:rPr>
          <w:rFonts w:ascii="Times New Roman" w:eastAsia="Times New Roman" w:hAnsi="Times New Roman" w:cs="Times New Roman"/>
          <w:b/>
          <w:bCs/>
          <w:color w:val="1C1E29"/>
        </w:rPr>
      </w:pPr>
    </w:p>
    <w:p w:rsidR="00287006" w:rsidRPr="00287006" w:rsidRDefault="00287006" w:rsidP="0060655C">
      <w:pPr>
        <w:widowControl/>
        <w:spacing w:line="480" w:lineRule="auto"/>
        <w:jc w:val="center"/>
        <w:rPr>
          <w:rFonts w:ascii="Times New Roman" w:eastAsia="Times New Roman" w:hAnsi="Times New Roman" w:cs="Times New Roman"/>
          <w:color w:val="1C1E29"/>
        </w:rPr>
      </w:pPr>
      <w:r w:rsidRPr="00287006">
        <w:rPr>
          <w:rFonts w:ascii="Times New Roman" w:eastAsia="Times New Roman" w:hAnsi="Times New Roman" w:cs="Times New Roman"/>
          <w:b/>
          <w:bCs/>
          <w:color w:val="1C1E29"/>
        </w:rPr>
        <w:lastRenderedPageBreak/>
        <w:t>Abstract</w:t>
      </w:r>
    </w:p>
    <w:p w:rsidR="00287006" w:rsidRPr="00287006" w:rsidRDefault="00287006" w:rsidP="00287006">
      <w:pPr>
        <w:widowControl/>
        <w:spacing w:line="480" w:lineRule="auto"/>
        <w:ind w:firstLine="720"/>
        <w:rPr>
          <w:rFonts w:ascii="Times New Roman" w:eastAsia="Times New Roman" w:hAnsi="Times New Roman" w:cs="Times New Roman"/>
          <w:color w:val="1C1E29"/>
        </w:rPr>
      </w:pPr>
      <w:r w:rsidRPr="00287006">
        <w:rPr>
          <w:rFonts w:ascii="Times New Roman" w:eastAsia="Times New Roman" w:hAnsi="Times New Roman" w:cs="Times New Roman"/>
          <w:color w:val="1C1E29"/>
        </w:rPr>
        <w:t xml:space="preserve">Creating a positive consumer experience (satisfaction) is the critical element in retaining and attracting potential consumers. The study at hand attempts to establish the relationship between customer satisfaction and quality of communication in the case of Makkah Water Company (SAFA). The research aims to determine how different communication approaches have impacted on its efforts to ensure consumer satisfaction and loyalty to drive sales and improve profitability. </w:t>
      </w:r>
      <w:r w:rsidR="00F2166A" w:rsidRPr="00287006">
        <w:rPr>
          <w:rFonts w:ascii="Times New Roman" w:eastAsia="Times New Roman" w:hAnsi="Times New Roman" w:cs="Times New Roman"/>
          <w:color w:val="1C1E29"/>
        </w:rPr>
        <w:t>Customer satisfaction is the critical determinant of the likelihood of a customer purchasing in the future. A satisfied customer will quickly become a repeat customer as well as an advocate, if enthusiastic about the company, its products or services.</w:t>
      </w:r>
      <w:r w:rsidR="00F2166A">
        <w:rPr>
          <w:rFonts w:ascii="Times New Roman" w:eastAsia="Times New Roman" w:hAnsi="Times New Roman" w:cs="Times New Roman"/>
          <w:color w:val="1C1E29"/>
        </w:rPr>
        <w:t xml:space="preserve"> </w:t>
      </w:r>
      <w:r w:rsidR="00F2166A" w:rsidRPr="00287006">
        <w:rPr>
          <w:rFonts w:ascii="Times New Roman" w:eastAsia="Times New Roman" w:hAnsi="Times New Roman" w:cs="Times New Roman"/>
          <w:color w:val="1C1E29"/>
        </w:rPr>
        <w:t>Proposals will be aimed at improving the language of communication between the company and its customers under total quality standards and strengthen the quality lacking through the application of TQM factors such as Continuous Improvement, Internal and foreign customer, information technology, management of process quality, and Quality data reporting and benchmarking</w:t>
      </w:r>
      <w:r w:rsidR="00F2166A">
        <w:rPr>
          <w:rFonts w:ascii="Times New Roman" w:eastAsia="Times New Roman" w:hAnsi="Times New Roman" w:cs="Times New Roman"/>
          <w:color w:val="1C1E29"/>
        </w:rPr>
        <w:t xml:space="preserve">. </w:t>
      </w:r>
      <w:r w:rsidRPr="00287006">
        <w:rPr>
          <w:rFonts w:ascii="Times New Roman" w:eastAsia="Times New Roman" w:hAnsi="Times New Roman" w:cs="Times New Roman"/>
          <w:color w:val="1C1E29"/>
        </w:rPr>
        <w:t>A lot of emphases will be on the elements of consumer satisfaction and efficiency in communication which are attached to the likelihood of becoming a repeat consumer and an advocate for the company product.</w:t>
      </w:r>
    </w:p>
    <w:p w:rsidR="00287006" w:rsidRPr="00287006" w:rsidRDefault="00287006" w:rsidP="0060655C">
      <w:pPr>
        <w:widowControl/>
        <w:spacing w:line="480" w:lineRule="auto"/>
        <w:rPr>
          <w:rFonts w:ascii="Times New Roman" w:eastAsia="Times New Roman" w:hAnsi="Times New Roman" w:cs="Times New Roman"/>
          <w:color w:val="1C1E29"/>
        </w:rPr>
      </w:pPr>
      <w:r w:rsidRPr="00287006">
        <w:rPr>
          <w:rFonts w:ascii="Times New Roman" w:eastAsia="Times New Roman" w:hAnsi="Times New Roman" w:cs="Times New Roman"/>
          <w:color w:val="1C1E29"/>
        </w:rPr>
        <w:t>Keywords: customer satisfaction and communication</w:t>
      </w:r>
    </w:p>
    <w:p w:rsidR="00287006" w:rsidRPr="00287006" w:rsidRDefault="00287006" w:rsidP="0060655C">
      <w:pPr>
        <w:widowControl/>
        <w:spacing w:line="480" w:lineRule="auto"/>
        <w:jc w:val="center"/>
        <w:rPr>
          <w:rFonts w:ascii="Times New Roman" w:eastAsia="Times New Roman" w:hAnsi="Times New Roman" w:cs="Times New Roman"/>
          <w:color w:val="1C1E29"/>
        </w:rPr>
      </w:pPr>
      <w:r w:rsidRPr="00287006">
        <w:rPr>
          <w:rFonts w:ascii="Times New Roman" w:eastAsia="Times New Roman" w:hAnsi="Times New Roman" w:cs="Times New Roman"/>
          <w:b/>
          <w:bCs/>
          <w:color w:val="1C1E29"/>
        </w:rPr>
        <w:t>1.0: Introduction</w:t>
      </w:r>
    </w:p>
    <w:p w:rsidR="00287006" w:rsidRPr="00287006" w:rsidRDefault="00287006" w:rsidP="00287006">
      <w:pPr>
        <w:widowControl/>
        <w:spacing w:line="480" w:lineRule="auto"/>
        <w:ind w:firstLine="720"/>
        <w:rPr>
          <w:rFonts w:ascii="Times New Roman" w:eastAsia="Times New Roman" w:hAnsi="Times New Roman" w:cs="Times New Roman"/>
          <w:color w:val="1C1E29"/>
        </w:rPr>
      </w:pPr>
      <w:r w:rsidRPr="00287006">
        <w:rPr>
          <w:rFonts w:ascii="Times New Roman" w:eastAsia="Times New Roman" w:hAnsi="Times New Roman" w:cs="Times New Roman"/>
          <w:color w:val="1C1E29"/>
        </w:rPr>
        <w:t xml:space="preserve">Makkah Water Company is a Saudi Arabian water company and a subsidiary of </w:t>
      </w:r>
      <w:proofErr w:type="spellStart"/>
      <w:r w:rsidRPr="00287006">
        <w:rPr>
          <w:rFonts w:ascii="Times New Roman" w:eastAsia="Times New Roman" w:hAnsi="Times New Roman" w:cs="Times New Roman"/>
          <w:color w:val="1C1E29"/>
        </w:rPr>
        <w:t>Binzomah</w:t>
      </w:r>
      <w:proofErr w:type="spellEnd"/>
      <w:r w:rsidRPr="00287006">
        <w:rPr>
          <w:rFonts w:ascii="Times New Roman" w:eastAsia="Times New Roman" w:hAnsi="Times New Roman" w:cs="Times New Roman"/>
          <w:color w:val="1C1E29"/>
        </w:rPr>
        <w:t xml:space="preserve"> Group. The company was formed in 1976 with a mission to supply clean bottled drinking water to Makkah and Jeddah residents at a relatively affordable cost (</w:t>
      </w:r>
      <w:proofErr w:type="spellStart"/>
      <w:r w:rsidRPr="00287006">
        <w:rPr>
          <w:rFonts w:ascii="Times New Roman" w:eastAsia="Times New Roman" w:hAnsi="Times New Roman" w:cs="Times New Roman"/>
          <w:color w:val="1C1E29"/>
        </w:rPr>
        <w:t>Abushammal</w:t>
      </w:r>
      <w:proofErr w:type="spellEnd"/>
      <w:r w:rsidRPr="00287006">
        <w:rPr>
          <w:rFonts w:ascii="Times New Roman" w:eastAsia="Times New Roman" w:hAnsi="Times New Roman" w:cs="Times New Roman"/>
          <w:color w:val="1C1E29"/>
        </w:rPr>
        <w:t xml:space="preserve"> et al., 2017). The human body is made up of 70% water which makes provision of clean drinking water a priority to human life. Offering clean water to society is always viewed as a noble cause </w:t>
      </w:r>
      <w:r w:rsidRPr="00287006">
        <w:rPr>
          <w:rFonts w:ascii="Times New Roman" w:eastAsia="Times New Roman" w:hAnsi="Times New Roman" w:cs="Times New Roman"/>
          <w:color w:val="1C1E29"/>
        </w:rPr>
        <w:lastRenderedPageBreak/>
        <w:t xml:space="preserve">intended to improve the quality of life. According to the World Health Organization (WHO), drinking water or purified water refers to water ready for human consumption and free from long term or immediate adverse effects. According to </w:t>
      </w:r>
      <w:proofErr w:type="spellStart"/>
      <w:r w:rsidRPr="00287006">
        <w:rPr>
          <w:rFonts w:ascii="Times New Roman" w:eastAsia="Times New Roman" w:hAnsi="Times New Roman" w:cs="Times New Roman"/>
          <w:color w:val="1C1E29"/>
        </w:rPr>
        <w:t>Abushammal</w:t>
      </w:r>
      <w:proofErr w:type="spellEnd"/>
      <w:r w:rsidRPr="00287006">
        <w:rPr>
          <w:rFonts w:ascii="Times New Roman" w:eastAsia="Times New Roman" w:hAnsi="Times New Roman" w:cs="Times New Roman"/>
          <w:color w:val="1C1E29"/>
        </w:rPr>
        <w:t xml:space="preserve"> et al., (2017), pure drinking water is a significant challenge in Saudi Arabia since the country experiences an arid/semiarid climate. Due to this challenge, numerous companies have ventured into the water industry by providing the community with bottled clean water. Makkah Water Company is among these companies and whose bottled water complies with the minimum thresholds set by the United States Environmental Protection Agency (EPA), WHO and the Saudi Standards, Metrology and Quality Organization (SASO) (Al-</w:t>
      </w:r>
      <w:proofErr w:type="spellStart"/>
      <w:r w:rsidRPr="00287006">
        <w:rPr>
          <w:rFonts w:ascii="Times New Roman" w:eastAsia="Times New Roman" w:hAnsi="Times New Roman" w:cs="Times New Roman"/>
          <w:color w:val="1C1E29"/>
        </w:rPr>
        <w:t>Zahrani</w:t>
      </w:r>
      <w:proofErr w:type="spellEnd"/>
      <w:r w:rsidRPr="00287006">
        <w:rPr>
          <w:rFonts w:ascii="Times New Roman" w:eastAsia="Times New Roman" w:hAnsi="Times New Roman" w:cs="Times New Roman"/>
          <w:color w:val="1C1E29"/>
        </w:rPr>
        <w:t>&amp; Abdel-</w:t>
      </w:r>
      <w:proofErr w:type="spellStart"/>
      <w:r w:rsidRPr="00287006">
        <w:rPr>
          <w:rFonts w:ascii="Times New Roman" w:eastAsia="Times New Roman" w:hAnsi="Times New Roman" w:cs="Times New Roman"/>
          <w:color w:val="1C1E29"/>
        </w:rPr>
        <w:t>Magid</w:t>
      </w:r>
      <w:proofErr w:type="spellEnd"/>
      <w:r w:rsidRPr="00287006">
        <w:rPr>
          <w:rFonts w:ascii="Times New Roman" w:eastAsia="Times New Roman" w:hAnsi="Times New Roman" w:cs="Times New Roman"/>
          <w:color w:val="1C1E29"/>
        </w:rPr>
        <w:t>, 2017).</w:t>
      </w:r>
    </w:p>
    <w:p w:rsidR="00287006" w:rsidRPr="00287006" w:rsidRDefault="00287006" w:rsidP="0060655C">
      <w:pPr>
        <w:widowControl/>
        <w:spacing w:line="480" w:lineRule="auto"/>
        <w:jc w:val="center"/>
        <w:rPr>
          <w:rFonts w:ascii="Times New Roman" w:eastAsia="Times New Roman" w:hAnsi="Times New Roman" w:cs="Times New Roman"/>
          <w:color w:val="1C1E29"/>
        </w:rPr>
      </w:pPr>
      <w:r w:rsidRPr="00287006">
        <w:rPr>
          <w:rFonts w:ascii="Times New Roman" w:eastAsia="Times New Roman" w:hAnsi="Times New Roman" w:cs="Times New Roman"/>
          <w:b/>
          <w:bCs/>
          <w:color w:val="1C1E29"/>
        </w:rPr>
        <w:t>1.1: Problem statement</w:t>
      </w:r>
    </w:p>
    <w:p w:rsidR="00287006" w:rsidRPr="00287006" w:rsidRDefault="00287006" w:rsidP="00287006">
      <w:pPr>
        <w:widowControl/>
        <w:spacing w:line="480" w:lineRule="auto"/>
        <w:ind w:firstLine="720"/>
        <w:rPr>
          <w:rFonts w:ascii="Times New Roman" w:eastAsia="Times New Roman" w:hAnsi="Times New Roman" w:cs="Times New Roman"/>
          <w:color w:val="1C1E29"/>
        </w:rPr>
      </w:pPr>
      <w:r w:rsidRPr="00287006">
        <w:rPr>
          <w:rFonts w:ascii="Times New Roman" w:eastAsia="Times New Roman" w:hAnsi="Times New Roman" w:cs="Times New Roman"/>
          <w:color w:val="1C1E29"/>
        </w:rPr>
        <w:t>Despite providing quality water to the residents of Makkah and Jeddah, Makkah Water Company faces the challenge of effectively managing its communication channels. The company offers little or no attention to customer feedback on suggestions, opinions or complains, especially regarding service. It seems the company categorizes customer satisfaction measurement as a form of “artificial intelligence” instead of using it as a management tool to apply customer feedback in their quality improvement processes and increase customer satisfaction (</w:t>
      </w:r>
      <w:proofErr w:type="spellStart"/>
      <w:r w:rsidRPr="00287006">
        <w:rPr>
          <w:rFonts w:ascii="Times New Roman" w:eastAsia="Times New Roman" w:hAnsi="Times New Roman" w:cs="Times New Roman"/>
          <w:color w:val="1C1E29"/>
        </w:rPr>
        <w:t>Stanciu</w:t>
      </w:r>
      <w:proofErr w:type="spellEnd"/>
      <w:r w:rsidRPr="00287006">
        <w:rPr>
          <w:rFonts w:ascii="Times New Roman" w:eastAsia="Times New Roman" w:hAnsi="Times New Roman" w:cs="Times New Roman"/>
          <w:color w:val="1C1E29"/>
        </w:rPr>
        <w:t xml:space="preserve"> et al., 2016).</w:t>
      </w:r>
    </w:p>
    <w:p w:rsidR="00287006" w:rsidRPr="00287006" w:rsidRDefault="00287006" w:rsidP="00287006">
      <w:pPr>
        <w:widowControl/>
        <w:spacing w:line="480" w:lineRule="auto"/>
        <w:ind w:firstLine="720"/>
        <w:rPr>
          <w:rFonts w:ascii="Times New Roman" w:eastAsia="Times New Roman" w:hAnsi="Times New Roman" w:cs="Times New Roman"/>
          <w:color w:val="1C1E29"/>
        </w:rPr>
      </w:pPr>
      <w:r w:rsidRPr="00287006">
        <w:rPr>
          <w:rFonts w:ascii="Times New Roman" w:eastAsia="Times New Roman" w:hAnsi="Times New Roman" w:cs="Times New Roman"/>
          <w:color w:val="1C1E29"/>
        </w:rPr>
        <w:t xml:space="preserve">Makkah Water Company focuses on the quality of its product and meeting the required quality standards and gauges its success by comparing with rival companies. What the company forgets is to give enough attention to the quality of customer satisfaction (Hill &amp; Alexander, 2017). Customer </w:t>
      </w:r>
      <w:r w:rsidR="00F2166A" w:rsidRPr="00287006">
        <w:rPr>
          <w:rFonts w:ascii="Times New Roman" w:eastAsia="Times New Roman" w:hAnsi="Times New Roman" w:cs="Times New Roman"/>
          <w:color w:val="1C1E29"/>
        </w:rPr>
        <w:t>complaints</w:t>
      </w:r>
      <w:r w:rsidRPr="00287006">
        <w:rPr>
          <w:rFonts w:ascii="Times New Roman" w:eastAsia="Times New Roman" w:hAnsi="Times New Roman" w:cs="Times New Roman"/>
          <w:color w:val="1C1E29"/>
        </w:rPr>
        <w:t>, especially in after-sales services like distribution and delivery, have consistently been ignored by the company staff. There is a communication gap established between the customers and the company.</w:t>
      </w:r>
    </w:p>
    <w:p w:rsidR="00287006" w:rsidRPr="00287006" w:rsidRDefault="00287006" w:rsidP="00287006">
      <w:pPr>
        <w:widowControl/>
        <w:spacing w:line="480" w:lineRule="auto"/>
        <w:ind w:firstLine="720"/>
        <w:rPr>
          <w:rFonts w:ascii="Times New Roman" w:eastAsia="Times New Roman" w:hAnsi="Times New Roman" w:cs="Times New Roman"/>
          <w:color w:val="1C1E29"/>
        </w:rPr>
      </w:pPr>
      <w:r w:rsidRPr="00287006">
        <w:rPr>
          <w:rFonts w:ascii="Times New Roman" w:eastAsia="Times New Roman" w:hAnsi="Times New Roman" w:cs="Times New Roman"/>
          <w:color w:val="1C1E29"/>
        </w:rPr>
        <w:lastRenderedPageBreak/>
        <w:t>Often companies are very keen in monitoring the cost of providing the right product, but rarely seem to understand the value of giving bad service. A lot of market researchers agree with the fact that even “satisfied customers” can defect if there is no effort on the company side to create a lasting relationship with customers. Therefore, this study attempts to establish the impact of ineffective communication concerns in building customer satisfaction and loyalty. Meeting customer needs is critical in attracting, retaining and creating customer loyalty which subsequently results in enhanced profitability in today’s highly competitive market.</w:t>
      </w:r>
    </w:p>
    <w:p w:rsidR="00287006" w:rsidRPr="00287006" w:rsidRDefault="00287006" w:rsidP="0060655C">
      <w:pPr>
        <w:widowControl/>
        <w:spacing w:line="480" w:lineRule="auto"/>
        <w:jc w:val="center"/>
        <w:rPr>
          <w:rFonts w:ascii="Times New Roman" w:eastAsia="Times New Roman" w:hAnsi="Times New Roman" w:cs="Times New Roman"/>
          <w:color w:val="1C1E29"/>
        </w:rPr>
      </w:pPr>
      <w:r w:rsidRPr="00287006">
        <w:rPr>
          <w:rFonts w:ascii="Times New Roman" w:eastAsia="Times New Roman" w:hAnsi="Times New Roman" w:cs="Times New Roman"/>
          <w:b/>
          <w:bCs/>
          <w:color w:val="1C1E29"/>
        </w:rPr>
        <w:t>1.2 Purpose of the Study</w:t>
      </w:r>
    </w:p>
    <w:p w:rsidR="00287006" w:rsidRPr="00287006" w:rsidRDefault="00287006" w:rsidP="00287006">
      <w:pPr>
        <w:widowControl/>
        <w:spacing w:line="480" w:lineRule="auto"/>
        <w:ind w:firstLine="720"/>
        <w:rPr>
          <w:rFonts w:ascii="Times New Roman" w:eastAsia="Times New Roman" w:hAnsi="Times New Roman" w:cs="Times New Roman"/>
          <w:color w:val="1C1E29"/>
        </w:rPr>
      </w:pPr>
      <w:r w:rsidRPr="00287006">
        <w:rPr>
          <w:rFonts w:ascii="Times New Roman" w:eastAsia="Times New Roman" w:hAnsi="Times New Roman" w:cs="Times New Roman"/>
          <w:color w:val="1C1E29"/>
        </w:rPr>
        <w:t>The main aim of this research will be to assess the impact of quality communication on customer satisfaction at Makkah Water Company. It aims to establish the communication channels between the company and customers, levels of interaction with customers and information exchange, and how it impacts on overall consumer satisfaction levels. Also, the research will explore the challenges faced by the various players and provide recommendations on quality communication for company prosperity. Proposals will be aimed at improving the language of communication between the company and its customers under total quality standards and strengthen the quality lacking through the application of TQM factors such as Continuous Improvement, Internal and foreign customer, information technology, management of process quality, and Quality data reporting and benchmarking. To realize the general objective, the focus of the study shall be conducted using the following specific research questions:</w:t>
      </w:r>
    </w:p>
    <w:p w:rsidR="00287006" w:rsidRPr="00287006" w:rsidRDefault="00287006" w:rsidP="0060655C">
      <w:pPr>
        <w:widowControl/>
        <w:spacing w:line="480" w:lineRule="auto"/>
        <w:ind w:left="720"/>
        <w:rPr>
          <w:rFonts w:ascii="Times New Roman" w:eastAsia="Times New Roman" w:hAnsi="Times New Roman" w:cs="Times New Roman"/>
          <w:color w:val="1C1E29"/>
        </w:rPr>
      </w:pPr>
      <w:r w:rsidRPr="00287006">
        <w:rPr>
          <w:rFonts w:ascii="Times New Roman" w:eastAsia="Times New Roman" w:hAnsi="Times New Roman" w:cs="Times New Roman"/>
          <w:color w:val="1C1E29"/>
        </w:rPr>
        <w:t>1. To what extent are the various players (the company and customers) interacting?</w:t>
      </w:r>
    </w:p>
    <w:p w:rsidR="00287006" w:rsidRPr="00287006" w:rsidRDefault="00287006" w:rsidP="0060655C">
      <w:pPr>
        <w:widowControl/>
        <w:spacing w:line="480" w:lineRule="auto"/>
        <w:ind w:left="720"/>
        <w:rPr>
          <w:rFonts w:ascii="Times New Roman" w:eastAsia="Times New Roman" w:hAnsi="Times New Roman" w:cs="Times New Roman"/>
          <w:color w:val="1C1E29"/>
        </w:rPr>
      </w:pPr>
      <w:r w:rsidRPr="00287006">
        <w:rPr>
          <w:rFonts w:ascii="Times New Roman" w:eastAsia="Times New Roman" w:hAnsi="Times New Roman" w:cs="Times New Roman"/>
          <w:color w:val="1C1E29"/>
        </w:rPr>
        <w:t>2. What relationship if any, exists between the level of interaction and consumer satisfaction levels?</w:t>
      </w:r>
    </w:p>
    <w:p w:rsidR="00287006" w:rsidRDefault="00287006" w:rsidP="0060655C">
      <w:pPr>
        <w:widowControl/>
        <w:spacing w:line="480" w:lineRule="auto"/>
        <w:ind w:left="720"/>
        <w:rPr>
          <w:rFonts w:ascii="Times New Roman" w:eastAsia="Times New Roman" w:hAnsi="Times New Roman" w:cs="Times New Roman"/>
          <w:color w:val="1C1E29"/>
        </w:rPr>
      </w:pPr>
      <w:r w:rsidRPr="00287006">
        <w:rPr>
          <w:rFonts w:ascii="Times New Roman" w:eastAsia="Times New Roman" w:hAnsi="Times New Roman" w:cs="Times New Roman"/>
          <w:color w:val="1C1E29"/>
        </w:rPr>
        <w:lastRenderedPageBreak/>
        <w:t>3. What communication challenges does the company face, and how can it turn around and achieve optimal consumer satisfaction?</w:t>
      </w:r>
    </w:p>
    <w:p w:rsidR="00941CF9" w:rsidRPr="00287006" w:rsidRDefault="00941CF9" w:rsidP="00941CF9">
      <w:pPr>
        <w:widowControl/>
        <w:spacing w:line="480" w:lineRule="auto"/>
        <w:rPr>
          <w:rFonts w:ascii="Times New Roman" w:eastAsia="Times New Roman" w:hAnsi="Times New Roman" w:cs="Times New Roman"/>
          <w:color w:val="1C1E29"/>
        </w:rPr>
      </w:pPr>
      <w:r>
        <w:rPr>
          <w:rFonts w:ascii="Times New Roman" w:eastAsia="Times New Roman" w:hAnsi="Times New Roman" w:cs="Times New Roman"/>
          <w:color w:val="1C1E29"/>
        </w:rPr>
        <w:t xml:space="preserve">Hypotheses for the study: there is a direct relationship between quality of communication at Makkah </w:t>
      </w:r>
      <w:r w:rsidR="002A5A12">
        <w:rPr>
          <w:rFonts w:ascii="Times New Roman" w:eastAsia="Times New Roman" w:hAnsi="Times New Roman" w:cs="Times New Roman"/>
          <w:color w:val="1C1E29"/>
        </w:rPr>
        <w:t>Water</w:t>
      </w:r>
      <w:r>
        <w:rPr>
          <w:rFonts w:ascii="Times New Roman" w:eastAsia="Times New Roman" w:hAnsi="Times New Roman" w:cs="Times New Roman"/>
          <w:color w:val="1C1E29"/>
        </w:rPr>
        <w:t xml:space="preserve"> Company and customer satisfaction.  </w:t>
      </w:r>
    </w:p>
    <w:p w:rsidR="00287006" w:rsidRPr="00287006" w:rsidRDefault="0060655C" w:rsidP="0060655C">
      <w:pPr>
        <w:widowControl/>
        <w:spacing w:line="480" w:lineRule="auto"/>
        <w:jc w:val="center"/>
        <w:rPr>
          <w:rFonts w:ascii="Times New Roman" w:eastAsia="Times New Roman" w:hAnsi="Times New Roman" w:cs="Times New Roman"/>
          <w:color w:val="1C1E29"/>
        </w:rPr>
      </w:pPr>
      <w:r>
        <w:rPr>
          <w:rFonts w:ascii="Times New Roman" w:eastAsia="Times New Roman" w:hAnsi="Times New Roman" w:cs="Times New Roman"/>
          <w:b/>
          <w:bCs/>
          <w:color w:val="1C1E29"/>
        </w:rPr>
        <w:t>1.3: Significance of the S</w:t>
      </w:r>
      <w:r w:rsidR="00287006" w:rsidRPr="00287006">
        <w:rPr>
          <w:rFonts w:ascii="Times New Roman" w:eastAsia="Times New Roman" w:hAnsi="Times New Roman" w:cs="Times New Roman"/>
          <w:b/>
          <w:bCs/>
          <w:color w:val="1C1E29"/>
        </w:rPr>
        <w:t>tudy</w:t>
      </w:r>
    </w:p>
    <w:p w:rsidR="00287006" w:rsidRPr="00287006" w:rsidRDefault="00287006" w:rsidP="0060655C">
      <w:pPr>
        <w:widowControl/>
        <w:spacing w:line="480" w:lineRule="auto"/>
        <w:rPr>
          <w:rFonts w:ascii="Times New Roman" w:eastAsia="Times New Roman" w:hAnsi="Times New Roman" w:cs="Times New Roman"/>
          <w:color w:val="1C1E29"/>
        </w:rPr>
      </w:pPr>
      <w:r w:rsidRPr="00287006">
        <w:rPr>
          <w:rFonts w:ascii="Times New Roman" w:eastAsia="Times New Roman" w:hAnsi="Times New Roman" w:cs="Times New Roman"/>
          <w:color w:val="1C1E29"/>
        </w:rPr>
        <w:t>The study will be of great importance to the following groups;</w:t>
      </w:r>
    </w:p>
    <w:p w:rsidR="00287006" w:rsidRPr="00287006" w:rsidRDefault="00287006" w:rsidP="0060655C">
      <w:pPr>
        <w:widowControl/>
        <w:spacing w:line="480" w:lineRule="auto"/>
        <w:ind w:left="720"/>
        <w:rPr>
          <w:rFonts w:ascii="Times New Roman" w:eastAsia="Times New Roman" w:hAnsi="Times New Roman" w:cs="Times New Roman"/>
          <w:color w:val="1C1E29"/>
        </w:rPr>
      </w:pPr>
      <w:r w:rsidRPr="00287006">
        <w:rPr>
          <w:rFonts w:ascii="Times New Roman" w:eastAsia="Times New Roman" w:hAnsi="Times New Roman" w:cs="Times New Roman"/>
          <w:color w:val="1C1E29"/>
        </w:rPr>
        <w:t>1. Business entities may use information from the study to understand the need for consumer satisfaction and implement quality communication and interaction with customers to gain a competitive edge over their peers.</w:t>
      </w:r>
    </w:p>
    <w:p w:rsidR="00287006" w:rsidRPr="00287006" w:rsidRDefault="00287006" w:rsidP="0060655C">
      <w:pPr>
        <w:widowControl/>
        <w:spacing w:line="480" w:lineRule="auto"/>
        <w:ind w:left="720"/>
        <w:rPr>
          <w:rFonts w:ascii="Times New Roman" w:eastAsia="Times New Roman" w:hAnsi="Times New Roman" w:cs="Times New Roman"/>
          <w:color w:val="1C1E29"/>
        </w:rPr>
      </w:pPr>
      <w:r w:rsidRPr="00287006">
        <w:rPr>
          <w:rFonts w:ascii="Times New Roman" w:eastAsia="Times New Roman" w:hAnsi="Times New Roman" w:cs="Times New Roman"/>
          <w:color w:val="1C1E29"/>
        </w:rPr>
        <w:t>2. Meanwhile, consumers can use the findings of the study to their advantage in ensuring they get value for their money.</w:t>
      </w:r>
    </w:p>
    <w:p w:rsidR="00287006" w:rsidRPr="00287006" w:rsidRDefault="00287006" w:rsidP="0060655C">
      <w:pPr>
        <w:widowControl/>
        <w:spacing w:line="480" w:lineRule="auto"/>
        <w:ind w:left="720"/>
        <w:rPr>
          <w:rFonts w:ascii="Times New Roman" w:eastAsia="Times New Roman" w:hAnsi="Times New Roman" w:cs="Times New Roman"/>
          <w:color w:val="1C1E29"/>
        </w:rPr>
      </w:pPr>
      <w:r w:rsidRPr="00287006">
        <w:rPr>
          <w:rFonts w:ascii="Times New Roman" w:eastAsia="Times New Roman" w:hAnsi="Times New Roman" w:cs="Times New Roman"/>
          <w:color w:val="1C1E29"/>
        </w:rPr>
        <w:t>3. Future Academicians and Scholars may use the study as reference material while conducting their research on a related topic or gain more knowledge on the subject.</w:t>
      </w:r>
    </w:p>
    <w:p w:rsidR="00287006" w:rsidRPr="00287006" w:rsidRDefault="00287006" w:rsidP="0060655C">
      <w:pPr>
        <w:widowControl/>
        <w:spacing w:line="480" w:lineRule="auto"/>
        <w:jc w:val="center"/>
        <w:rPr>
          <w:rFonts w:ascii="Times New Roman" w:eastAsia="Times New Roman" w:hAnsi="Times New Roman" w:cs="Times New Roman"/>
          <w:color w:val="1C1E29"/>
        </w:rPr>
      </w:pPr>
      <w:r w:rsidRPr="00287006">
        <w:rPr>
          <w:rFonts w:ascii="Times New Roman" w:eastAsia="Times New Roman" w:hAnsi="Times New Roman" w:cs="Times New Roman"/>
          <w:b/>
          <w:bCs/>
          <w:color w:val="1C1E29"/>
        </w:rPr>
        <w:t>2.0 Literature Review</w:t>
      </w:r>
    </w:p>
    <w:p w:rsidR="00287006" w:rsidRPr="00287006" w:rsidRDefault="0060655C" w:rsidP="0060655C">
      <w:pPr>
        <w:widowControl/>
        <w:spacing w:line="480" w:lineRule="auto"/>
        <w:ind w:firstLine="720"/>
        <w:jc w:val="center"/>
        <w:rPr>
          <w:rFonts w:ascii="Times New Roman" w:eastAsia="Times New Roman" w:hAnsi="Times New Roman" w:cs="Times New Roman"/>
          <w:color w:val="1C1E29"/>
        </w:rPr>
      </w:pPr>
      <w:r>
        <w:rPr>
          <w:rFonts w:ascii="Times New Roman" w:eastAsia="Times New Roman" w:hAnsi="Times New Roman" w:cs="Times New Roman"/>
          <w:b/>
          <w:bCs/>
          <w:color w:val="1C1E29"/>
        </w:rPr>
        <w:t>Customer S</w:t>
      </w:r>
      <w:r w:rsidR="00287006" w:rsidRPr="00287006">
        <w:rPr>
          <w:rFonts w:ascii="Times New Roman" w:eastAsia="Times New Roman" w:hAnsi="Times New Roman" w:cs="Times New Roman"/>
          <w:b/>
          <w:bCs/>
          <w:color w:val="1C1E29"/>
        </w:rPr>
        <w:t>atisfaction</w:t>
      </w:r>
    </w:p>
    <w:p w:rsidR="00287006" w:rsidRPr="00287006" w:rsidRDefault="00287006" w:rsidP="00287006">
      <w:pPr>
        <w:widowControl/>
        <w:spacing w:line="480" w:lineRule="auto"/>
        <w:ind w:firstLine="720"/>
        <w:rPr>
          <w:rFonts w:ascii="Times New Roman" w:eastAsia="Times New Roman" w:hAnsi="Times New Roman" w:cs="Times New Roman"/>
          <w:color w:val="1C1E29"/>
        </w:rPr>
      </w:pPr>
      <w:r w:rsidRPr="00287006">
        <w:rPr>
          <w:rFonts w:ascii="Times New Roman" w:eastAsia="Times New Roman" w:hAnsi="Times New Roman" w:cs="Times New Roman"/>
          <w:color w:val="1C1E29"/>
        </w:rPr>
        <w:t>Customer satisfaction can be described as the performance of a company’s products or services concerning the perceived expectation of a customer. It is, therefore, the number of customers or the proportion of total customers whose experience with an organization, its products and its services exceeds specific customer satisfaction targets (Ismail &amp;</w:t>
      </w:r>
      <w:proofErr w:type="spellStart"/>
      <w:r w:rsidRPr="00287006">
        <w:rPr>
          <w:rFonts w:ascii="Times New Roman" w:eastAsia="Times New Roman" w:hAnsi="Times New Roman" w:cs="Times New Roman"/>
          <w:color w:val="1C1E29"/>
        </w:rPr>
        <w:t>Yunan</w:t>
      </w:r>
      <w:proofErr w:type="spellEnd"/>
      <w:r w:rsidRPr="00287006">
        <w:rPr>
          <w:rFonts w:ascii="Times New Roman" w:eastAsia="Times New Roman" w:hAnsi="Times New Roman" w:cs="Times New Roman"/>
          <w:color w:val="1C1E29"/>
        </w:rPr>
        <w:t xml:space="preserve">, 2016). Measuring customer satisfaction levels have primarily been identified as a handy tool in managing and monitoring business operation. Customer satisfaction is the critical determinant of the likelihood of a customer purchasing in the future. A satisfied customer will quickly become a repeat customer as well as an advocate, if enthusiastic about the company, its products or </w:t>
      </w:r>
      <w:r w:rsidRPr="00287006">
        <w:rPr>
          <w:rFonts w:ascii="Times New Roman" w:eastAsia="Times New Roman" w:hAnsi="Times New Roman" w:cs="Times New Roman"/>
          <w:color w:val="1C1E29"/>
        </w:rPr>
        <w:lastRenderedPageBreak/>
        <w:t>services. It is therefore essential to ensure customers’ expectations are met to enhance customer loyalty.</w:t>
      </w:r>
    </w:p>
    <w:p w:rsidR="00287006" w:rsidRPr="00287006" w:rsidRDefault="00287006" w:rsidP="0060655C">
      <w:pPr>
        <w:widowControl/>
        <w:spacing w:line="480" w:lineRule="auto"/>
        <w:jc w:val="center"/>
        <w:rPr>
          <w:rFonts w:ascii="Times New Roman" w:eastAsia="Times New Roman" w:hAnsi="Times New Roman" w:cs="Times New Roman"/>
          <w:color w:val="1C1E29"/>
        </w:rPr>
      </w:pPr>
      <w:r w:rsidRPr="00287006">
        <w:rPr>
          <w:rFonts w:ascii="Times New Roman" w:eastAsia="Times New Roman" w:hAnsi="Times New Roman" w:cs="Times New Roman"/>
          <w:b/>
          <w:bCs/>
          <w:color w:val="1C1E29"/>
        </w:rPr>
        <w:t>Importance of Customer Satisfaction</w:t>
      </w:r>
    </w:p>
    <w:p w:rsidR="00287006" w:rsidRPr="00287006" w:rsidRDefault="00287006" w:rsidP="00287006">
      <w:pPr>
        <w:widowControl/>
        <w:spacing w:line="480" w:lineRule="auto"/>
        <w:ind w:firstLine="720"/>
        <w:rPr>
          <w:rFonts w:ascii="Times New Roman" w:eastAsia="Times New Roman" w:hAnsi="Times New Roman" w:cs="Times New Roman"/>
          <w:color w:val="1C1E29"/>
        </w:rPr>
      </w:pPr>
      <w:r w:rsidRPr="00287006">
        <w:rPr>
          <w:rFonts w:ascii="Times New Roman" w:eastAsia="Times New Roman" w:hAnsi="Times New Roman" w:cs="Times New Roman"/>
          <w:color w:val="1C1E29"/>
        </w:rPr>
        <w:t>Researchers categorize satisfaction as either active or cognitive state. Satisfaction is cognitive when customer tends to evaluate service performance by using calculative attributes like the benefit they have received and how many sacrifices they have paid. If customers perceive to have gained more than they paid, they will be satisfied. On the other hand, satisfaction is defined as an active state because product or service performance includes customer emotions and feelings (Hill &amp; Alexander, 2017). According to the active state thought, customer satisfaction is influenced by many factors other than the benefit and sacrifice paid. Qualitative aspects such as the relationship with the service provider, atmosphere of the shop or facility, after-sale services and timely response to queries and complaints play a significant role in attaining customer satisfaction.</w:t>
      </w:r>
    </w:p>
    <w:p w:rsidR="00287006" w:rsidRPr="00287006" w:rsidRDefault="00287006" w:rsidP="00287006">
      <w:pPr>
        <w:widowControl/>
        <w:spacing w:line="480" w:lineRule="auto"/>
        <w:ind w:firstLine="720"/>
        <w:rPr>
          <w:rFonts w:ascii="Times New Roman" w:eastAsia="Times New Roman" w:hAnsi="Times New Roman" w:cs="Times New Roman"/>
          <w:color w:val="1C1E29"/>
        </w:rPr>
      </w:pPr>
      <w:r w:rsidRPr="00287006">
        <w:rPr>
          <w:rFonts w:ascii="Times New Roman" w:eastAsia="Times New Roman" w:hAnsi="Times New Roman" w:cs="Times New Roman"/>
          <w:color w:val="1C1E29"/>
        </w:rPr>
        <w:t>Making customer satisfaction the core value of business creates a competitive advantage in the marketplace. As service providers compete for customers, customer satisfaction becomes the key differentiator and therefore determines who succeeds in these cut-throat environments. By offering exceptional customer experiences, service providers create an environment where satisfaction is high, and customer references are in plenty, hence the key to attracting new customers. Researches have revealed that price is not the main reason why customers run away (Ismail &amp;</w:t>
      </w:r>
      <w:proofErr w:type="spellStart"/>
      <w:r w:rsidRPr="00287006">
        <w:rPr>
          <w:rFonts w:ascii="Times New Roman" w:eastAsia="Times New Roman" w:hAnsi="Times New Roman" w:cs="Times New Roman"/>
          <w:color w:val="1C1E29"/>
        </w:rPr>
        <w:t>Yunan</w:t>
      </w:r>
      <w:proofErr w:type="spellEnd"/>
      <w:r w:rsidRPr="00287006">
        <w:rPr>
          <w:rFonts w:ascii="Times New Roman" w:eastAsia="Times New Roman" w:hAnsi="Times New Roman" w:cs="Times New Roman"/>
          <w:color w:val="1C1E29"/>
        </w:rPr>
        <w:t>, 2016) but because of the overall poor quality of product or customer service. Significant measures should be undertaken in tracking customer satisfaction to ensure customer expectations are met and therefore reduce the rate of customer turnover.</w:t>
      </w:r>
    </w:p>
    <w:p w:rsidR="00287006" w:rsidRPr="00287006" w:rsidRDefault="00287006" w:rsidP="00287006">
      <w:pPr>
        <w:widowControl/>
        <w:spacing w:line="480" w:lineRule="auto"/>
        <w:ind w:firstLine="720"/>
        <w:rPr>
          <w:rFonts w:ascii="Times New Roman" w:eastAsia="Times New Roman" w:hAnsi="Times New Roman" w:cs="Times New Roman"/>
          <w:color w:val="1C1E29"/>
        </w:rPr>
      </w:pPr>
      <w:r w:rsidRPr="00287006">
        <w:rPr>
          <w:rFonts w:ascii="Times New Roman" w:eastAsia="Times New Roman" w:hAnsi="Times New Roman" w:cs="Times New Roman"/>
          <w:color w:val="1C1E29"/>
        </w:rPr>
        <w:lastRenderedPageBreak/>
        <w:t xml:space="preserve">As noted by </w:t>
      </w:r>
      <w:proofErr w:type="spellStart"/>
      <w:r w:rsidRPr="00287006">
        <w:rPr>
          <w:rFonts w:ascii="Times New Roman" w:eastAsia="Times New Roman" w:hAnsi="Times New Roman" w:cs="Times New Roman"/>
          <w:color w:val="1C1E29"/>
        </w:rPr>
        <w:t>Kasiri</w:t>
      </w:r>
      <w:proofErr w:type="spellEnd"/>
      <w:r w:rsidRPr="00287006">
        <w:rPr>
          <w:rFonts w:ascii="Times New Roman" w:eastAsia="Times New Roman" w:hAnsi="Times New Roman" w:cs="Times New Roman"/>
          <w:color w:val="1C1E29"/>
        </w:rPr>
        <w:t xml:space="preserve"> et al., (2017), a customer is always willing to spend more if he or she expects the superior quality of service. By ensuring such customer expectations are met and adding a premium on the prices, a satisfied customer will willingly pay more hence improve the revenue and profitability of the company. Therefore, satisfying customers’ expectations play a significant role in how much revenue they contribute to your organization.</w:t>
      </w:r>
    </w:p>
    <w:p w:rsidR="00287006" w:rsidRPr="00287006" w:rsidRDefault="00287006" w:rsidP="00287006">
      <w:pPr>
        <w:widowControl/>
        <w:spacing w:line="480" w:lineRule="auto"/>
        <w:ind w:firstLine="720"/>
        <w:rPr>
          <w:rFonts w:ascii="Times New Roman" w:eastAsia="Times New Roman" w:hAnsi="Times New Roman" w:cs="Times New Roman"/>
          <w:color w:val="1C1E29"/>
        </w:rPr>
      </w:pPr>
      <w:r w:rsidRPr="00287006">
        <w:rPr>
          <w:rFonts w:ascii="Times New Roman" w:eastAsia="Times New Roman" w:hAnsi="Times New Roman" w:cs="Times New Roman"/>
          <w:color w:val="1C1E29"/>
        </w:rPr>
        <w:t>According to Ismail &amp;</w:t>
      </w:r>
      <w:proofErr w:type="spellStart"/>
      <w:r w:rsidRPr="00287006">
        <w:rPr>
          <w:rFonts w:ascii="Times New Roman" w:eastAsia="Times New Roman" w:hAnsi="Times New Roman" w:cs="Times New Roman"/>
          <w:color w:val="1C1E29"/>
        </w:rPr>
        <w:t>Yunan</w:t>
      </w:r>
      <w:proofErr w:type="spellEnd"/>
      <w:r w:rsidRPr="00287006">
        <w:rPr>
          <w:rFonts w:ascii="Times New Roman" w:eastAsia="Times New Roman" w:hAnsi="Times New Roman" w:cs="Times New Roman"/>
          <w:color w:val="1C1E29"/>
        </w:rPr>
        <w:t xml:space="preserve"> (2016), meeting customer expectation reduces negative word of mouth. They found out that an unhappy customer tells between 9-15 people about their experience. Bad word of mouth negatively affects business reputation leading to loss of unhappy customers, consequently reducing revenues and profits as a result. It is therefore essential to eliminate bad mouth by measuring customer satisfaction continuously and taking corrective actions in case negative changes are detected (</w:t>
      </w:r>
      <w:proofErr w:type="spellStart"/>
      <w:r w:rsidRPr="00287006">
        <w:rPr>
          <w:rFonts w:ascii="Times New Roman" w:eastAsia="Times New Roman" w:hAnsi="Times New Roman" w:cs="Times New Roman"/>
          <w:color w:val="1C1E29"/>
        </w:rPr>
        <w:t>Kasiri</w:t>
      </w:r>
      <w:proofErr w:type="spellEnd"/>
      <w:r w:rsidRPr="00287006">
        <w:rPr>
          <w:rFonts w:ascii="Times New Roman" w:eastAsia="Times New Roman" w:hAnsi="Times New Roman" w:cs="Times New Roman"/>
          <w:color w:val="1C1E29"/>
        </w:rPr>
        <w:t xml:space="preserve"> et al., 2017). It costs less to retain customers than to lure new ones. For a business to acquire new customers, it needs to invest a lot of resources such as expensive infrastructure and personnel to get into the attention of potential customers. Such large outlay highlights the importance of ensuring customer satisfaction in lowering the costs of operations.</w:t>
      </w:r>
    </w:p>
    <w:p w:rsidR="00287006" w:rsidRPr="00287006" w:rsidRDefault="00287006" w:rsidP="00287006">
      <w:pPr>
        <w:widowControl/>
        <w:spacing w:line="480" w:lineRule="auto"/>
        <w:ind w:firstLine="720"/>
        <w:rPr>
          <w:rFonts w:ascii="Times New Roman" w:eastAsia="Times New Roman" w:hAnsi="Times New Roman" w:cs="Times New Roman"/>
          <w:color w:val="1C1E29"/>
        </w:rPr>
      </w:pPr>
      <w:r w:rsidRPr="00287006">
        <w:rPr>
          <w:rFonts w:ascii="Times New Roman" w:eastAsia="Times New Roman" w:hAnsi="Times New Roman" w:cs="Times New Roman"/>
          <w:color w:val="1C1E29"/>
        </w:rPr>
        <w:t xml:space="preserve">The difference between the times a customer is ready to receive a product or service and the time he or she receives it is referred to as the waiting time. To most customers, waiting time is tedious and annoying and leads to a negative overall service evaluation as noted by (Hill &amp; Alexander, 2017). The actions of the service providers may play a significant role in altering customer perceptions while queuing. Apologizing to customers for waiting to compensate them, depending on the situation, as well as the perceived utility or benefit expected may increase customer’s willingness to wait for the service or product. Therefore, if consumers expect a higher value after consuming a product or service, they are more likely to remain than when the </w:t>
      </w:r>
      <w:r w:rsidRPr="00287006">
        <w:rPr>
          <w:rFonts w:ascii="Times New Roman" w:eastAsia="Times New Roman" w:hAnsi="Times New Roman" w:cs="Times New Roman"/>
          <w:color w:val="1C1E29"/>
        </w:rPr>
        <w:lastRenderedPageBreak/>
        <w:t>perceived value is low. On the same note, if there are not alternatives for the product or service, customers will be compelled to wait. Hence it is vital for the service provider to always make waiting time as short and comfortable as possible to create a desirable customer experience.</w:t>
      </w:r>
    </w:p>
    <w:p w:rsidR="00287006" w:rsidRPr="00287006" w:rsidRDefault="00287006" w:rsidP="0060655C">
      <w:pPr>
        <w:widowControl/>
        <w:spacing w:line="480" w:lineRule="auto"/>
        <w:jc w:val="center"/>
        <w:rPr>
          <w:rFonts w:ascii="Times New Roman" w:eastAsia="Times New Roman" w:hAnsi="Times New Roman" w:cs="Times New Roman"/>
          <w:color w:val="1C1E29"/>
        </w:rPr>
      </w:pPr>
      <w:r w:rsidRPr="00287006">
        <w:rPr>
          <w:rFonts w:ascii="Times New Roman" w:eastAsia="Times New Roman" w:hAnsi="Times New Roman" w:cs="Times New Roman"/>
          <w:b/>
          <w:bCs/>
          <w:color w:val="1C1E29"/>
        </w:rPr>
        <w:t>3.0 Research Methodology</w:t>
      </w:r>
    </w:p>
    <w:p w:rsidR="00287006" w:rsidRPr="00287006" w:rsidRDefault="00287006" w:rsidP="0060655C">
      <w:pPr>
        <w:widowControl/>
        <w:spacing w:line="480" w:lineRule="auto"/>
        <w:jc w:val="center"/>
        <w:rPr>
          <w:rFonts w:ascii="Times New Roman" w:eastAsia="Times New Roman" w:hAnsi="Times New Roman" w:cs="Times New Roman"/>
          <w:color w:val="1C1E29"/>
        </w:rPr>
      </w:pPr>
      <w:r w:rsidRPr="00287006">
        <w:rPr>
          <w:rFonts w:ascii="Times New Roman" w:eastAsia="Times New Roman" w:hAnsi="Times New Roman" w:cs="Times New Roman"/>
          <w:b/>
          <w:bCs/>
          <w:color w:val="1C1E29"/>
        </w:rPr>
        <w:t>3.1 Introduction</w:t>
      </w:r>
    </w:p>
    <w:p w:rsidR="00287006" w:rsidRPr="00287006" w:rsidRDefault="00287006" w:rsidP="00287006">
      <w:pPr>
        <w:widowControl/>
        <w:spacing w:line="480" w:lineRule="auto"/>
        <w:ind w:firstLine="720"/>
        <w:rPr>
          <w:rFonts w:ascii="Times New Roman" w:eastAsia="Times New Roman" w:hAnsi="Times New Roman" w:cs="Times New Roman"/>
          <w:color w:val="1C1E29"/>
        </w:rPr>
      </w:pPr>
      <w:r w:rsidRPr="00287006">
        <w:rPr>
          <w:rFonts w:ascii="Times New Roman" w:eastAsia="Times New Roman" w:hAnsi="Times New Roman" w:cs="Times New Roman"/>
          <w:color w:val="1C1E29"/>
        </w:rPr>
        <w:t>This section addresses the research design of the study, the population of interest, the data collection and data analysis methods to be employed in the study (Quinlan et al., 2019).</w:t>
      </w:r>
    </w:p>
    <w:p w:rsidR="00287006" w:rsidRPr="00287006" w:rsidRDefault="00287006" w:rsidP="0060655C">
      <w:pPr>
        <w:widowControl/>
        <w:spacing w:line="480" w:lineRule="auto"/>
        <w:jc w:val="center"/>
        <w:rPr>
          <w:rFonts w:ascii="Times New Roman" w:eastAsia="Times New Roman" w:hAnsi="Times New Roman" w:cs="Times New Roman"/>
          <w:color w:val="1C1E29"/>
        </w:rPr>
      </w:pPr>
      <w:r w:rsidRPr="00287006">
        <w:rPr>
          <w:rFonts w:ascii="Times New Roman" w:eastAsia="Times New Roman" w:hAnsi="Times New Roman" w:cs="Times New Roman"/>
          <w:b/>
          <w:bCs/>
          <w:color w:val="1C1E29"/>
        </w:rPr>
        <w:t>3.2 Research Design</w:t>
      </w:r>
    </w:p>
    <w:p w:rsidR="002A5A12" w:rsidRPr="00287006" w:rsidRDefault="00287006" w:rsidP="002A5A12">
      <w:pPr>
        <w:widowControl/>
        <w:spacing w:line="480" w:lineRule="auto"/>
        <w:rPr>
          <w:rFonts w:ascii="Times New Roman" w:eastAsia="Times New Roman" w:hAnsi="Times New Roman" w:cs="Times New Roman"/>
          <w:color w:val="1C1E29"/>
        </w:rPr>
      </w:pPr>
      <w:r w:rsidRPr="00287006">
        <w:rPr>
          <w:rFonts w:ascii="Times New Roman" w:eastAsia="Times New Roman" w:hAnsi="Times New Roman" w:cs="Times New Roman"/>
          <w:color w:val="1C1E29"/>
        </w:rPr>
        <w:t xml:space="preserve">This research will apply the </w:t>
      </w:r>
      <w:r w:rsidR="00BB02D8">
        <w:rPr>
          <w:rFonts w:ascii="Times New Roman" w:eastAsia="Times New Roman" w:hAnsi="Times New Roman" w:cs="Times New Roman"/>
          <w:color w:val="1C1E29"/>
        </w:rPr>
        <w:t>descriptive</w:t>
      </w:r>
      <w:r w:rsidRPr="00287006">
        <w:rPr>
          <w:rFonts w:ascii="Times New Roman" w:eastAsia="Times New Roman" w:hAnsi="Times New Roman" w:cs="Times New Roman"/>
          <w:color w:val="1C1E29"/>
        </w:rPr>
        <w:t xml:space="preserve"> form of research in an attempt to describe the relationship between Makkah Water Company’s quality of communication and customer satisfaction levels. Respondents will be required to give brief accounts of their experiences of interaction between company staff and customers. Participants will be required to rate the qualitative aspect to come up with statistical figures that will make data analysis easier to conduct. </w:t>
      </w:r>
      <w:r w:rsidR="002A5A12">
        <w:rPr>
          <w:rFonts w:ascii="Times New Roman" w:eastAsia="Times New Roman" w:hAnsi="Times New Roman" w:cs="Times New Roman"/>
          <w:color w:val="1C1E29"/>
        </w:rPr>
        <w:t>The research will aim to test the h</w:t>
      </w:r>
      <w:r w:rsidR="002A5A12">
        <w:rPr>
          <w:rFonts w:ascii="Times New Roman" w:eastAsia="Times New Roman" w:hAnsi="Times New Roman" w:cs="Times New Roman"/>
          <w:color w:val="1C1E29"/>
        </w:rPr>
        <w:t xml:space="preserve">ypotheses: </w:t>
      </w:r>
      <w:r w:rsidR="002A5A12">
        <w:rPr>
          <w:rFonts w:ascii="Times New Roman" w:eastAsia="Times New Roman" w:hAnsi="Times New Roman" w:cs="Times New Roman"/>
          <w:color w:val="1C1E29"/>
        </w:rPr>
        <w:t>t</w:t>
      </w:r>
      <w:r w:rsidR="002A5A12">
        <w:rPr>
          <w:rFonts w:ascii="Times New Roman" w:eastAsia="Times New Roman" w:hAnsi="Times New Roman" w:cs="Times New Roman"/>
          <w:color w:val="1C1E29"/>
        </w:rPr>
        <w:t>here is a direct relationship between quality of communication at Makkah Water Company and customer satisfaction</w:t>
      </w:r>
      <w:r w:rsidR="00BB02D8">
        <w:rPr>
          <w:rFonts w:ascii="Times New Roman" w:eastAsia="Times New Roman" w:hAnsi="Times New Roman" w:cs="Times New Roman"/>
          <w:color w:val="1C1E29"/>
        </w:rPr>
        <w:t xml:space="preserve"> levels</w:t>
      </w:r>
      <w:r w:rsidR="002A5A12">
        <w:rPr>
          <w:rFonts w:ascii="Times New Roman" w:eastAsia="Times New Roman" w:hAnsi="Times New Roman" w:cs="Times New Roman"/>
          <w:color w:val="1C1E29"/>
        </w:rPr>
        <w:t xml:space="preserve">.  </w:t>
      </w:r>
    </w:p>
    <w:p w:rsidR="00287006" w:rsidRPr="00287006" w:rsidRDefault="00287006" w:rsidP="00BB02D8">
      <w:pPr>
        <w:widowControl/>
        <w:spacing w:line="480" w:lineRule="auto"/>
        <w:ind w:firstLine="720"/>
        <w:jc w:val="center"/>
        <w:rPr>
          <w:rFonts w:ascii="Times New Roman" w:eastAsia="Times New Roman" w:hAnsi="Times New Roman" w:cs="Times New Roman"/>
          <w:color w:val="1C1E29"/>
        </w:rPr>
      </w:pPr>
      <w:r w:rsidRPr="00287006">
        <w:rPr>
          <w:rFonts w:ascii="Times New Roman" w:eastAsia="Times New Roman" w:hAnsi="Times New Roman" w:cs="Times New Roman"/>
          <w:b/>
          <w:bCs/>
          <w:color w:val="1C1E29"/>
        </w:rPr>
        <w:t>3.3 Population</w:t>
      </w:r>
    </w:p>
    <w:p w:rsidR="00287006" w:rsidRPr="00287006" w:rsidRDefault="00287006" w:rsidP="00287006">
      <w:pPr>
        <w:widowControl/>
        <w:spacing w:line="480" w:lineRule="auto"/>
        <w:ind w:firstLine="720"/>
        <w:rPr>
          <w:rFonts w:ascii="Times New Roman" w:eastAsia="Times New Roman" w:hAnsi="Times New Roman" w:cs="Times New Roman"/>
          <w:color w:val="1C1E29"/>
        </w:rPr>
      </w:pPr>
      <w:r w:rsidRPr="00287006">
        <w:rPr>
          <w:rFonts w:ascii="Times New Roman" w:eastAsia="Times New Roman" w:hAnsi="Times New Roman" w:cs="Times New Roman"/>
          <w:color w:val="1C1E29"/>
        </w:rPr>
        <w:t>The population of interest will include a sample of 50 company employees and 50 customers selected through convenience.</w:t>
      </w:r>
    </w:p>
    <w:p w:rsidR="00287006" w:rsidRPr="00287006" w:rsidRDefault="0060655C" w:rsidP="0060655C">
      <w:pPr>
        <w:widowControl/>
        <w:spacing w:line="480" w:lineRule="auto"/>
        <w:jc w:val="center"/>
        <w:rPr>
          <w:rFonts w:ascii="Times New Roman" w:eastAsia="Times New Roman" w:hAnsi="Times New Roman" w:cs="Times New Roman"/>
          <w:color w:val="1C1E29"/>
        </w:rPr>
      </w:pPr>
      <w:r w:rsidRPr="00287006">
        <w:rPr>
          <w:rFonts w:ascii="Times New Roman" w:eastAsia="Times New Roman" w:hAnsi="Times New Roman" w:cs="Times New Roman"/>
          <w:b/>
          <w:bCs/>
          <w:color w:val="1C1E29"/>
        </w:rPr>
        <w:t xml:space="preserve">3.4 </w:t>
      </w:r>
      <w:r w:rsidR="00287006" w:rsidRPr="00287006">
        <w:rPr>
          <w:rFonts w:ascii="Times New Roman" w:eastAsia="Times New Roman" w:hAnsi="Times New Roman" w:cs="Times New Roman"/>
          <w:b/>
          <w:bCs/>
          <w:color w:val="1C1E29"/>
        </w:rPr>
        <w:t xml:space="preserve">Data </w:t>
      </w:r>
      <w:r w:rsidRPr="00287006">
        <w:rPr>
          <w:rFonts w:ascii="Times New Roman" w:eastAsia="Times New Roman" w:hAnsi="Times New Roman" w:cs="Times New Roman"/>
          <w:b/>
          <w:bCs/>
          <w:color w:val="1C1E29"/>
        </w:rPr>
        <w:t>Collection Instruments</w:t>
      </w:r>
    </w:p>
    <w:p w:rsidR="00287006" w:rsidRPr="00287006" w:rsidRDefault="00287006" w:rsidP="00287006">
      <w:pPr>
        <w:widowControl/>
        <w:spacing w:line="480" w:lineRule="auto"/>
        <w:ind w:firstLine="720"/>
        <w:rPr>
          <w:rFonts w:ascii="Times New Roman" w:eastAsia="Times New Roman" w:hAnsi="Times New Roman" w:cs="Times New Roman"/>
          <w:color w:val="1C1E29"/>
        </w:rPr>
      </w:pPr>
      <w:r w:rsidRPr="00287006">
        <w:rPr>
          <w:rFonts w:ascii="Times New Roman" w:eastAsia="Times New Roman" w:hAnsi="Times New Roman" w:cs="Times New Roman"/>
          <w:color w:val="1C1E29"/>
        </w:rPr>
        <w:t xml:space="preserve">This study will rely on primary data source by administering simple structured closed and open-ended questionnaire through physical drop and pick method. The choice of the structured questionnaire is due to its ease of administration, analysis and time-saving. The questionnaire tool is most appropriate since a quantitative data capture is a necessity and can only be obtained </w:t>
      </w:r>
      <w:r w:rsidRPr="00287006">
        <w:rPr>
          <w:rFonts w:ascii="Times New Roman" w:eastAsia="Times New Roman" w:hAnsi="Times New Roman" w:cs="Times New Roman"/>
          <w:color w:val="1C1E29"/>
        </w:rPr>
        <w:lastRenderedPageBreak/>
        <w:t>directly from the respondents. Close-ended questions in the questionnaire will be used to standardize and quantify responses from the research. The open-ended questions in the questionnaire are meant to ensure that an in-depth data that is detailed and explorative of all aspects of the variables(s) under the study is obtained</w:t>
      </w:r>
      <w:r w:rsidR="000A090D">
        <w:rPr>
          <w:rFonts w:ascii="Times New Roman" w:eastAsia="Times New Roman" w:hAnsi="Times New Roman" w:cs="Times New Roman"/>
          <w:color w:val="1C1E29"/>
        </w:rPr>
        <w:t>.</w:t>
      </w:r>
      <w:r w:rsidR="000A090D" w:rsidRPr="000A090D">
        <w:rPr>
          <w:rFonts w:ascii="Times New Roman" w:eastAsia="Times New Roman" w:hAnsi="Times New Roman" w:cs="Times New Roman"/>
          <w:bCs/>
          <w:iCs/>
          <w:lang w:eastAsia="ar-SA"/>
        </w:rPr>
        <w:t xml:space="preserve"> </w:t>
      </w:r>
      <w:r w:rsidR="000A090D" w:rsidRPr="009F53BC">
        <w:rPr>
          <w:rFonts w:ascii="Times New Roman" w:eastAsia="Times New Roman" w:hAnsi="Times New Roman" w:cs="Times New Roman"/>
          <w:bCs/>
          <w:iCs/>
          <w:lang w:eastAsia="ar-SA"/>
        </w:rPr>
        <w:t xml:space="preserve">Face to face </w:t>
      </w:r>
      <w:r w:rsidR="000A090D">
        <w:rPr>
          <w:rFonts w:ascii="Times New Roman" w:eastAsia="Times New Roman" w:hAnsi="Times New Roman" w:cs="Times New Roman"/>
          <w:bCs/>
          <w:iCs/>
          <w:lang w:eastAsia="ar-SA"/>
        </w:rPr>
        <w:t>or</w:t>
      </w:r>
      <w:r w:rsidR="000A090D" w:rsidRPr="009F53BC">
        <w:rPr>
          <w:rFonts w:ascii="Times New Roman" w:eastAsia="Times New Roman" w:hAnsi="Times New Roman" w:cs="Times New Roman"/>
          <w:bCs/>
          <w:iCs/>
          <w:lang w:eastAsia="ar-SA"/>
        </w:rPr>
        <w:t xml:space="preserve"> </w:t>
      </w:r>
      <w:r w:rsidR="000A090D">
        <w:rPr>
          <w:rFonts w:ascii="Times New Roman" w:eastAsia="Times New Roman" w:hAnsi="Times New Roman" w:cs="Times New Roman"/>
          <w:bCs/>
          <w:iCs/>
          <w:lang w:eastAsia="ar-SA"/>
        </w:rPr>
        <w:t xml:space="preserve">over the </w:t>
      </w:r>
      <w:r w:rsidR="000A090D" w:rsidRPr="009F53BC">
        <w:rPr>
          <w:rFonts w:ascii="Times New Roman" w:eastAsia="Times New Roman" w:hAnsi="Times New Roman" w:cs="Times New Roman"/>
          <w:bCs/>
          <w:iCs/>
          <w:lang w:eastAsia="ar-SA"/>
        </w:rPr>
        <w:t>phone interviews with respondents will also be facilitated in the study in an attempt to obtain credible data.</w:t>
      </w:r>
      <w:r w:rsidR="000A090D">
        <w:rPr>
          <w:rFonts w:ascii="Times New Roman" w:eastAsia="Times New Roman" w:hAnsi="Times New Roman" w:cs="Times New Roman"/>
          <w:bCs/>
          <w:iCs/>
          <w:lang w:eastAsia="ar-SA"/>
        </w:rPr>
        <w:t xml:space="preserve"> </w:t>
      </w:r>
      <w:r w:rsidR="004F08B2">
        <w:rPr>
          <w:rFonts w:ascii="Times New Roman" w:eastAsia="Times New Roman" w:hAnsi="Times New Roman" w:cs="Times New Roman"/>
          <w:bCs/>
          <w:iCs/>
          <w:lang w:eastAsia="ar-SA"/>
        </w:rPr>
        <w:t>This</w:t>
      </w:r>
      <w:r w:rsidR="000A090D">
        <w:rPr>
          <w:rFonts w:ascii="Times New Roman" w:eastAsia="Times New Roman" w:hAnsi="Times New Roman" w:cs="Times New Roman"/>
          <w:bCs/>
          <w:iCs/>
          <w:lang w:eastAsia="ar-SA"/>
        </w:rPr>
        <w:t xml:space="preserve"> will </w:t>
      </w:r>
      <w:r w:rsidR="00A727F1">
        <w:rPr>
          <w:rFonts w:ascii="Times New Roman" w:eastAsia="Times New Roman" w:hAnsi="Times New Roman" w:cs="Times New Roman"/>
          <w:bCs/>
          <w:iCs/>
          <w:lang w:eastAsia="ar-SA"/>
        </w:rPr>
        <w:t>be</w:t>
      </w:r>
      <w:r w:rsidR="000A090D">
        <w:rPr>
          <w:rFonts w:ascii="Times New Roman" w:eastAsia="Times New Roman" w:hAnsi="Times New Roman" w:cs="Times New Roman"/>
          <w:bCs/>
          <w:iCs/>
          <w:lang w:eastAsia="ar-SA"/>
        </w:rPr>
        <w:t xml:space="preserve"> critical in ensuring complete and in-depth data is collected</w:t>
      </w:r>
      <w:r w:rsidR="00A727F1">
        <w:rPr>
          <w:rFonts w:ascii="Times New Roman" w:eastAsia="Times New Roman" w:hAnsi="Times New Roman" w:cs="Times New Roman"/>
          <w:bCs/>
          <w:iCs/>
          <w:lang w:eastAsia="ar-SA"/>
        </w:rPr>
        <w:t xml:space="preserve"> </w:t>
      </w:r>
      <w:r w:rsidR="000A090D">
        <w:rPr>
          <w:rFonts w:ascii="Times New Roman" w:eastAsia="Times New Roman" w:hAnsi="Times New Roman" w:cs="Times New Roman"/>
          <w:bCs/>
          <w:iCs/>
          <w:lang w:eastAsia="ar-SA"/>
        </w:rPr>
        <w:t>.</w:t>
      </w:r>
      <w:r w:rsidR="00A727F1">
        <w:rPr>
          <w:rFonts w:ascii="Times New Roman" w:eastAsia="Times New Roman" w:hAnsi="Times New Roman" w:cs="Times New Roman"/>
          <w:bCs/>
          <w:iCs/>
          <w:lang w:eastAsia="ar-SA"/>
        </w:rPr>
        <w:t>Interview will also help in obtaining additional data that is not captured in the questionnaire</w:t>
      </w:r>
      <w:r w:rsidR="00D6602F">
        <w:rPr>
          <w:rFonts w:ascii="Times New Roman" w:eastAsia="Times New Roman" w:hAnsi="Times New Roman" w:cs="Times New Roman"/>
          <w:bCs/>
          <w:iCs/>
          <w:lang w:eastAsia="ar-SA"/>
        </w:rPr>
        <w:t xml:space="preserve"> but useful for the completeness of the data collected.</w:t>
      </w:r>
      <w:bookmarkStart w:id="0" w:name="_GoBack"/>
      <w:bookmarkEnd w:id="0"/>
      <w:r w:rsidR="00A727F1">
        <w:rPr>
          <w:rFonts w:ascii="Times New Roman" w:eastAsia="Times New Roman" w:hAnsi="Times New Roman" w:cs="Times New Roman"/>
          <w:bCs/>
          <w:iCs/>
          <w:lang w:eastAsia="ar-SA"/>
        </w:rPr>
        <w:t xml:space="preserve"> </w:t>
      </w:r>
    </w:p>
    <w:p w:rsidR="00287006" w:rsidRPr="00287006" w:rsidRDefault="00287006" w:rsidP="0060655C">
      <w:pPr>
        <w:widowControl/>
        <w:spacing w:line="480" w:lineRule="auto"/>
        <w:jc w:val="center"/>
        <w:rPr>
          <w:rFonts w:ascii="Times New Roman" w:eastAsia="Times New Roman" w:hAnsi="Times New Roman" w:cs="Times New Roman"/>
          <w:color w:val="1C1E29"/>
        </w:rPr>
      </w:pPr>
      <w:r w:rsidRPr="00287006">
        <w:rPr>
          <w:rFonts w:ascii="Times New Roman" w:eastAsia="Times New Roman" w:hAnsi="Times New Roman" w:cs="Times New Roman"/>
          <w:b/>
          <w:bCs/>
          <w:color w:val="1C1E29"/>
        </w:rPr>
        <w:t>3.5 Data Analysis</w:t>
      </w:r>
    </w:p>
    <w:p w:rsidR="00287006" w:rsidRPr="00287006" w:rsidRDefault="00287006" w:rsidP="00287006">
      <w:pPr>
        <w:widowControl/>
        <w:spacing w:line="480" w:lineRule="auto"/>
        <w:ind w:firstLine="720"/>
        <w:rPr>
          <w:rFonts w:ascii="Times New Roman" w:eastAsia="Times New Roman" w:hAnsi="Times New Roman" w:cs="Times New Roman"/>
          <w:color w:val="1C1E29"/>
        </w:rPr>
      </w:pPr>
      <w:r w:rsidRPr="00287006">
        <w:rPr>
          <w:rFonts w:ascii="Times New Roman" w:eastAsia="Times New Roman" w:hAnsi="Times New Roman" w:cs="Times New Roman"/>
          <w:color w:val="1C1E29"/>
        </w:rPr>
        <w:t>This involves reducing accumulated data to manageable levels, developing summaries, looking for patterns and applying statistical techniques. Data collected from the field will be checked for consistency, completeness and usefulness. This will entail field edits, and data results in invalidation and central editing. Research data analyzing will involve coding, tabulating responses, translating the reactions to specific categories and then entering them in a statistical package for ease of interpretation and understanding (Quinlan et al., 2019). The findings of the research will be presented in written form with the addition of data charts or graphs to represent the information derived from the data collected</w:t>
      </w:r>
      <w:r w:rsidR="004F08B2">
        <w:rPr>
          <w:rFonts w:ascii="Times New Roman" w:eastAsia="Times New Roman" w:hAnsi="Times New Roman" w:cs="Times New Roman"/>
          <w:color w:val="1C1E29"/>
        </w:rPr>
        <w:t xml:space="preserve"> </w:t>
      </w:r>
      <w:r w:rsidR="009757F8">
        <w:rPr>
          <w:rFonts w:ascii="Times New Roman" w:eastAsia="Times New Roman" w:hAnsi="Times New Roman" w:cs="Times New Roman"/>
          <w:color w:val="1C1E29"/>
        </w:rPr>
        <w:t xml:space="preserve">by applying </w:t>
      </w:r>
      <w:r w:rsidR="00B4645C">
        <w:rPr>
          <w:rFonts w:ascii="Times New Roman" w:eastAsia="Times New Roman" w:hAnsi="Times New Roman" w:cs="Times New Roman"/>
          <w:color w:val="1C1E29"/>
        </w:rPr>
        <w:t>ANOVA and SPSS</w:t>
      </w:r>
      <w:r w:rsidR="009757F8">
        <w:rPr>
          <w:rFonts w:ascii="Times New Roman" w:eastAsia="Times New Roman" w:hAnsi="Times New Roman" w:cs="Times New Roman"/>
          <w:color w:val="1C1E29"/>
        </w:rPr>
        <w:t xml:space="preserve"> techniques</w:t>
      </w:r>
      <w:r w:rsidRPr="00287006">
        <w:rPr>
          <w:rFonts w:ascii="Times New Roman" w:eastAsia="Times New Roman" w:hAnsi="Times New Roman" w:cs="Times New Roman"/>
          <w:color w:val="1C1E29"/>
        </w:rPr>
        <w:t>. Tables, Pie charts, network charts, Bar or line graphs are essential tools used to illustrate quantitative data in a more transparent and easily understandable and impressive way and will be used where necessary.</w:t>
      </w:r>
    </w:p>
    <w:p w:rsidR="00FC4C19" w:rsidRPr="00287006" w:rsidRDefault="00FC4C19" w:rsidP="00287006">
      <w:pPr>
        <w:spacing w:line="480" w:lineRule="auto"/>
        <w:ind w:firstLine="720"/>
        <w:rPr>
          <w:rFonts w:ascii="Times New Roman" w:eastAsia="Times New Roman" w:hAnsi="Times New Roman" w:cs="Times New Roman"/>
          <w:b/>
        </w:rPr>
      </w:pPr>
    </w:p>
    <w:p w:rsidR="00FC4C19" w:rsidRPr="00287006" w:rsidRDefault="005F5088" w:rsidP="00287006">
      <w:pPr>
        <w:spacing w:line="480" w:lineRule="auto"/>
        <w:ind w:firstLine="720"/>
        <w:rPr>
          <w:rFonts w:ascii="Times New Roman" w:eastAsia="Times New Roman" w:hAnsi="Times New Roman" w:cs="Times New Roman"/>
          <w:b/>
        </w:rPr>
      </w:pPr>
      <w:r w:rsidRPr="00287006">
        <w:rPr>
          <w:rFonts w:ascii="Times New Roman" w:hAnsi="Times New Roman" w:cs="Times New Roman"/>
        </w:rPr>
        <w:br w:type="page"/>
      </w:r>
    </w:p>
    <w:p w:rsidR="00FC4C19" w:rsidRPr="00707AAF" w:rsidRDefault="005F5088" w:rsidP="0060655C">
      <w:pPr>
        <w:spacing w:line="480" w:lineRule="auto"/>
        <w:jc w:val="center"/>
        <w:rPr>
          <w:rFonts w:ascii="Times New Roman" w:eastAsia="Times New Roman" w:hAnsi="Times New Roman" w:cs="Times New Roman"/>
        </w:rPr>
      </w:pPr>
      <w:r w:rsidRPr="00707AAF">
        <w:rPr>
          <w:rFonts w:ascii="Times New Roman" w:eastAsia="Times New Roman" w:hAnsi="Times New Roman" w:cs="Times New Roman"/>
        </w:rPr>
        <w:lastRenderedPageBreak/>
        <w:t>References</w:t>
      </w:r>
    </w:p>
    <w:p w:rsidR="00FC4C19" w:rsidRPr="00287006" w:rsidRDefault="005F5088" w:rsidP="00707AAF">
      <w:pPr>
        <w:spacing w:line="480" w:lineRule="auto"/>
        <w:ind w:left="720" w:hanging="720"/>
        <w:rPr>
          <w:rFonts w:ascii="Times New Roman" w:eastAsia="Times New Roman" w:hAnsi="Times New Roman" w:cs="Times New Roman"/>
        </w:rPr>
      </w:pPr>
      <w:proofErr w:type="spellStart"/>
      <w:proofErr w:type="gramStart"/>
      <w:r w:rsidRPr="00287006">
        <w:rPr>
          <w:rFonts w:ascii="Times New Roman" w:eastAsia="Times New Roman" w:hAnsi="Times New Roman" w:cs="Times New Roman"/>
        </w:rPr>
        <w:t>Abushammal</w:t>
      </w:r>
      <w:proofErr w:type="spellEnd"/>
      <w:r w:rsidRPr="00287006">
        <w:rPr>
          <w:rFonts w:ascii="Times New Roman" w:eastAsia="Times New Roman" w:hAnsi="Times New Roman" w:cs="Times New Roman"/>
        </w:rPr>
        <w:t>, M. F. M., &amp;</w:t>
      </w:r>
      <w:proofErr w:type="spellStart"/>
      <w:r w:rsidRPr="00287006">
        <w:rPr>
          <w:rFonts w:ascii="Times New Roman" w:eastAsia="Times New Roman" w:hAnsi="Times New Roman" w:cs="Times New Roman"/>
        </w:rPr>
        <w:t>Bawazir</w:t>
      </w:r>
      <w:proofErr w:type="spellEnd"/>
      <w:r w:rsidRPr="00287006">
        <w:rPr>
          <w:rFonts w:ascii="Times New Roman" w:eastAsia="Times New Roman" w:hAnsi="Times New Roman" w:cs="Times New Roman"/>
        </w:rPr>
        <w:t>, A. K. (2017).</w:t>
      </w:r>
      <w:proofErr w:type="gramEnd"/>
      <w:r w:rsidRPr="00287006">
        <w:rPr>
          <w:rFonts w:ascii="Times New Roman" w:eastAsia="Times New Roman" w:hAnsi="Times New Roman" w:cs="Times New Roman"/>
        </w:rPr>
        <w:t xml:space="preserve"> </w:t>
      </w:r>
      <w:proofErr w:type="gramStart"/>
      <w:r w:rsidRPr="00287006">
        <w:rPr>
          <w:rFonts w:ascii="Times New Roman" w:eastAsia="Times New Roman" w:hAnsi="Times New Roman" w:cs="Times New Roman"/>
        </w:rPr>
        <w:t>Domestic Water Demand Forecasting for Makkah Saudi Arabia.</w:t>
      </w:r>
      <w:proofErr w:type="gramEnd"/>
      <w:r w:rsidRPr="00287006">
        <w:rPr>
          <w:rFonts w:ascii="Times New Roman" w:eastAsia="Times New Roman" w:hAnsi="Times New Roman" w:cs="Times New Roman"/>
        </w:rPr>
        <w:t xml:space="preserve"> </w:t>
      </w:r>
      <w:r w:rsidRPr="00287006">
        <w:rPr>
          <w:rFonts w:ascii="Times New Roman" w:eastAsia="Times New Roman" w:hAnsi="Times New Roman" w:cs="Times New Roman"/>
          <w:i/>
        </w:rPr>
        <w:t>European Water</w:t>
      </w:r>
      <w:r w:rsidRPr="00287006">
        <w:rPr>
          <w:rFonts w:ascii="Times New Roman" w:eastAsia="Times New Roman" w:hAnsi="Times New Roman" w:cs="Times New Roman"/>
        </w:rPr>
        <w:t xml:space="preserve">, </w:t>
      </w:r>
      <w:r w:rsidRPr="00287006">
        <w:rPr>
          <w:rFonts w:ascii="Times New Roman" w:eastAsia="Times New Roman" w:hAnsi="Times New Roman" w:cs="Times New Roman"/>
          <w:i/>
        </w:rPr>
        <w:t>58</w:t>
      </w:r>
      <w:r w:rsidRPr="00287006">
        <w:rPr>
          <w:rFonts w:ascii="Times New Roman" w:eastAsia="Times New Roman" w:hAnsi="Times New Roman" w:cs="Times New Roman"/>
        </w:rPr>
        <w:t>, 481-487.</w:t>
      </w:r>
    </w:p>
    <w:p w:rsidR="00FC4C19" w:rsidRPr="00287006" w:rsidRDefault="005F5088" w:rsidP="00707AAF">
      <w:pPr>
        <w:spacing w:line="480" w:lineRule="auto"/>
        <w:ind w:left="720" w:hanging="720"/>
        <w:rPr>
          <w:rFonts w:ascii="Times New Roman" w:eastAsia="Times New Roman" w:hAnsi="Times New Roman" w:cs="Times New Roman"/>
        </w:rPr>
      </w:pPr>
      <w:proofErr w:type="gramStart"/>
      <w:r w:rsidRPr="00287006">
        <w:rPr>
          <w:rFonts w:ascii="Times New Roman" w:eastAsia="Times New Roman" w:hAnsi="Times New Roman" w:cs="Times New Roman"/>
        </w:rPr>
        <w:t>Al-</w:t>
      </w:r>
      <w:proofErr w:type="spellStart"/>
      <w:r w:rsidRPr="00287006">
        <w:rPr>
          <w:rFonts w:ascii="Times New Roman" w:eastAsia="Times New Roman" w:hAnsi="Times New Roman" w:cs="Times New Roman"/>
        </w:rPr>
        <w:t>Zahrani</w:t>
      </w:r>
      <w:proofErr w:type="spellEnd"/>
      <w:r w:rsidRPr="00287006">
        <w:rPr>
          <w:rFonts w:ascii="Times New Roman" w:eastAsia="Times New Roman" w:hAnsi="Times New Roman" w:cs="Times New Roman"/>
        </w:rPr>
        <w:t>, F. S. A., &amp; Abdel-</w:t>
      </w:r>
      <w:proofErr w:type="spellStart"/>
      <w:r w:rsidRPr="00287006">
        <w:rPr>
          <w:rFonts w:ascii="Times New Roman" w:eastAsia="Times New Roman" w:hAnsi="Times New Roman" w:cs="Times New Roman"/>
        </w:rPr>
        <w:t>Magid</w:t>
      </w:r>
      <w:proofErr w:type="spellEnd"/>
      <w:r w:rsidRPr="00287006">
        <w:rPr>
          <w:rFonts w:ascii="Times New Roman" w:eastAsia="Times New Roman" w:hAnsi="Times New Roman" w:cs="Times New Roman"/>
        </w:rPr>
        <w:t>, I. M. (2017).</w:t>
      </w:r>
      <w:proofErr w:type="gramEnd"/>
      <w:r w:rsidRPr="00287006">
        <w:rPr>
          <w:rFonts w:ascii="Times New Roman" w:eastAsia="Times New Roman" w:hAnsi="Times New Roman" w:cs="Times New Roman"/>
        </w:rPr>
        <w:t xml:space="preserve"> </w:t>
      </w:r>
      <w:proofErr w:type="gramStart"/>
      <w:r w:rsidRPr="00287006">
        <w:rPr>
          <w:rFonts w:ascii="Times New Roman" w:eastAsia="Times New Roman" w:hAnsi="Times New Roman" w:cs="Times New Roman"/>
        </w:rPr>
        <w:t>Bottled Water Quality in KSA.</w:t>
      </w:r>
      <w:proofErr w:type="gramEnd"/>
      <w:r w:rsidRPr="00287006">
        <w:rPr>
          <w:rFonts w:ascii="Times New Roman" w:eastAsia="Times New Roman" w:hAnsi="Times New Roman" w:cs="Times New Roman"/>
        </w:rPr>
        <w:t xml:space="preserve"> </w:t>
      </w:r>
      <w:proofErr w:type="gramStart"/>
      <w:r w:rsidRPr="00287006">
        <w:rPr>
          <w:rFonts w:ascii="Times New Roman" w:eastAsia="Times New Roman" w:hAnsi="Times New Roman" w:cs="Times New Roman"/>
          <w:i/>
        </w:rPr>
        <w:t>International Journal of Innovative Science, Engineering &amp; Technology, 4 (2), 345</w:t>
      </w:r>
      <w:r w:rsidRPr="00287006">
        <w:rPr>
          <w:rFonts w:ascii="Times New Roman" w:eastAsia="Times New Roman" w:hAnsi="Times New Roman" w:cs="Times New Roman"/>
        </w:rPr>
        <w:t xml:space="preserve">, </w:t>
      </w:r>
      <w:r w:rsidRPr="00287006">
        <w:rPr>
          <w:rFonts w:ascii="Times New Roman" w:eastAsia="Times New Roman" w:hAnsi="Times New Roman" w:cs="Times New Roman"/>
          <w:i/>
        </w:rPr>
        <w:t>359</w:t>
      </w:r>
      <w:r w:rsidRPr="00287006">
        <w:rPr>
          <w:rFonts w:ascii="Times New Roman" w:eastAsia="Times New Roman" w:hAnsi="Times New Roman" w:cs="Times New Roman"/>
        </w:rPr>
        <w:t>.</w:t>
      </w:r>
      <w:proofErr w:type="gramEnd"/>
    </w:p>
    <w:p w:rsidR="00FC4C19" w:rsidRPr="00287006" w:rsidRDefault="005F5088" w:rsidP="00707AAF">
      <w:pPr>
        <w:spacing w:line="480" w:lineRule="auto"/>
        <w:ind w:left="720" w:hanging="720"/>
        <w:rPr>
          <w:rFonts w:ascii="Times New Roman" w:eastAsia="Times New Roman" w:hAnsi="Times New Roman" w:cs="Times New Roman"/>
        </w:rPr>
      </w:pPr>
      <w:bookmarkStart w:id="1" w:name="_17dp8vu" w:colFirst="0" w:colLast="0"/>
      <w:bookmarkEnd w:id="1"/>
      <w:proofErr w:type="gramStart"/>
      <w:r w:rsidRPr="00287006">
        <w:rPr>
          <w:rFonts w:ascii="Times New Roman" w:eastAsia="Times New Roman" w:hAnsi="Times New Roman" w:cs="Times New Roman"/>
        </w:rPr>
        <w:t>Hill, N., &amp; Alexander, J. (2017).</w:t>
      </w:r>
      <w:proofErr w:type="gramEnd"/>
      <w:r w:rsidRPr="00287006">
        <w:rPr>
          <w:rFonts w:ascii="Times New Roman" w:eastAsia="Times New Roman" w:hAnsi="Times New Roman" w:cs="Times New Roman"/>
        </w:rPr>
        <w:t xml:space="preserve"> </w:t>
      </w:r>
      <w:proofErr w:type="gramStart"/>
      <w:r w:rsidRPr="00287006">
        <w:rPr>
          <w:rFonts w:ascii="Times New Roman" w:eastAsia="Times New Roman" w:hAnsi="Times New Roman" w:cs="Times New Roman"/>
          <w:i/>
        </w:rPr>
        <w:t>The handbook of customer satisfaction and loyalty measurement</w:t>
      </w:r>
      <w:r w:rsidRPr="00287006">
        <w:rPr>
          <w:rFonts w:ascii="Times New Roman" w:eastAsia="Times New Roman" w:hAnsi="Times New Roman" w:cs="Times New Roman"/>
        </w:rPr>
        <w:t>.</w:t>
      </w:r>
      <w:proofErr w:type="gramEnd"/>
      <w:r w:rsidRPr="00287006">
        <w:rPr>
          <w:rFonts w:ascii="Times New Roman" w:eastAsia="Times New Roman" w:hAnsi="Times New Roman" w:cs="Times New Roman"/>
        </w:rPr>
        <w:t xml:space="preserve"> </w:t>
      </w:r>
      <w:proofErr w:type="gramStart"/>
      <w:r w:rsidRPr="00287006">
        <w:rPr>
          <w:rFonts w:ascii="Times New Roman" w:eastAsia="Times New Roman" w:hAnsi="Times New Roman" w:cs="Times New Roman"/>
        </w:rPr>
        <w:t>Routledge.</w:t>
      </w:r>
      <w:proofErr w:type="gramEnd"/>
    </w:p>
    <w:p w:rsidR="00FC4C19" w:rsidRPr="00287006" w:rsidRDefault="005F5088" w:rsidP="00707AAF">
      <w:pPr>
        <w:spacing w:line="480" w:lineRule="auto"/>
        <w:ind w:left="720" w:hanging="720"/>
        <w:rPr>
          <w:rFonts w:ascii="Times New Roman" w:eastAsia="Times New Roman" w:hAnsi="Times New Roman" w:cs="Times New Roman"/>
        </w:rPr>
      </w:pPr>
      <w:proofErr w:type="gramStart"/>
      <w:r w:rsidRPr="00287006">
        <w:rPr>
          <w:rFonts w:ascii="Times New Roman" w:eastAsia="Times New Roman" w:hAnsi="Times New Roman" w:cs="Times New Roman"/>
        </w:rPr>
        <w:t>Ismail, A., &amp;</w:t>
      </w:r>
      <w:proofErr w:type="spellStart"/>
      <w:r w:rsidRPr="00287006">
        <w:rPr>
          <w:rFonts w:ascii="Times New Roman" w:eastAsia="Times New Roman" w:hAnsi="Times New Roman" w:cs="Times New Roman"/>
        </w:rPr>
        <w:t>Yunan</w:t>
      </w:r>
      <w:proofErr w:type="spellEnd"/>
      <w:r w:rsidRPr="00287006">
        <w:rPr>
          <w:rFonts w:ascii="Times New Roman" w:eastAsia="Times New Roman" w:hAnsi="Times New Roman" w:cs="Times New Roman"/>
        </w:rPr>
        <w:t>, Y. M. (2016).</w:t>
      </w:r>
      <w:proofErr w:type="gramEnd"/>
      <w:r w:rsidRPr="00287006">
        <w:rPr>
          <w:rFonts w:ascii="Times New Roman" w:eastAsia="Times New Roman" w:hAnsi="Times New Roman" w:cs="Times New Roman"/>
        </w:rPr>
        <w:t xml:space="preserve"> </w:t>
      </w:r>
      <w:proofErr w:type="gramStart"/>
      <w:r w:rsidRPr="00287006">
        <w:rPr>
          <w:rFonts w:ascii="Times New Roman" w:eastAsia="Times New Roman" w:hAnsi="Times New Roman" w:cs="Times New Roman"/>
        </w:rPr>
        <w:t>Service quality as a predictor of customer satisfaction and customer loyalty.</w:t>
      </w:r>
      <w:proofErr w:type="gramEnd"/>
      <w:r w:rsidRPr="00287006">
        <w:rPr>
          <w:rFonts w:ascii="Times New Roman" w:eastAsia="Times New Roman" w:hAnsi="Times New Roman" w:cs="Times New Roman"/>
        </w:rPr>
        <w:t xml:space="preserve"> </w:t>
      </w:r>
      <w:proofErr w:type="spellStart"/>
      <w:r w:rsidRPr="00287006">
        <w:rPr>
          <w:rFonts w:ascii="Times New Roman" w:eastAsia="Times New Roman" w:hAnsi="Times New Roman" w:cs="Times New Roman"/>
          <w:i/>
        </w:rPr>
        <w:t>LogForum</w:t>
      </w:r>
      <w:proofErr w:type="spellEnd"/>
      <w:r w:rsidRPr="00287006">
        <w:rPr>
          <w:rFonts w:ascii="Times New Roman" w:eastAsia="Times New Roman" w:hAnsi="Times New Roman" w:cs="Times New Roman"/>
        </w:rPr>
        <w:t xml:space="preserve">, </w:t>
      </w:r>
      <w:r w:rsidRPr="00287006">
        <w:rPr>
          <w:rFonts w:ascii="Times New Roman" w:eastAsia="Times New Roman" w:hAnsi="Times New Roman" w:cs="Times New Roman"/>
          <w:i/>
        </w:rPr>
        <w:t>12</w:t>
      </w:r>
      <w:r w:rsidRPr="00287006">
        <w:rPr>
          <w:rFonts w:ascii="Times New Roman" w:eastAsia="Times New Roman" w:hAnsi="Times New Roman" w:cs="Times New Roman"/>
        </w:rPr>
        <w:t>(4), 269-283.</w:t>
      </w:r>
    </w:p>
    <w:p w:rsidR="00FC4C19" w:rsidRPr="00287006" w:rsidRDefault="005F5088" w:rsidP="00707AAF">
      <w:pPr>
        <w:spacing w:line="480" w:lineRule="auto"/>
        <w:ind w:left="720" w:hanging="720"/>
        <w:rPr>
          <w:rFonts w:ascii="Times New Roman" w:eastAsia="Times New Roman" w:hAnsi="Times New Roman" w:cs="Times New Roman"/>
        </w:rPr>
      </w:pPr>
      <w:proofErr w:type="spellStart"/>
      <w:r w:rsidRPr="00287006">
        <w:rPr>
          <w:rFonts w:ascii="Times New Roman" w:eastAsia="Times New Roman" w:hAnsi="Times New Roman" w:cs="Times New Roman"/>
        </w:rPr>
        <w:t>Kasiri</w:t>
      </w:r>
      <w:proofErr w:type="spellEnd"/>
      <w:r w:rsidRPr="00287006">
        <w:rPr>
          <w:rFonts w:ascii="Times New Roman" w:eastAsia="Times New Roman" w:hAnsi="Times New Roman" w:cs="Times New Roman"/>
        </w:rPr>
        <w:t xml:space="preserve">, L. A., Cheng, K. T. G., </w:t>
      </w:r>
      <w:proofErr w:type="spellStart"/>
      <w:r w:rsidRPr="00287006">
        <w:rPr>
          <w:rFonts w:ascii="Times New Roman" w:eastAsia="Times New Roman" w:hAnsi="Times New Roman" w:cs="Times New Roman"/>
        </w:rPr>
        <w:t>Sambasivan</w:t>
      </w:r>
      <w:proofErr w:type="spellEnd"/>
      <w:r w:rsidRPr="00287006">
        <w:rPr>
          <w:rFonts w:ascii="Times New Roman" w:eastAsia="Times New Roman" w:hAnsi="Times New Roman" w:cs="Times New Roman"/>
        </w:rPr>
        <w:t>, M., &amp;</w:t>
      </w:r>
      <w:proofErr w:type="spellStart"/>
      <w:r w:rsidRPr="00287006">
        <w:rPr>
          <w:rFonts w:ascii="Times New Roman" w:eastAsia="Times New Roman" w:hAnsi="Times New Roman" w:cs="Times New Roman"/>
        </w:rPr>
        <w:t>Sidin</w:t>
      </w:r>
      <w:proofErr w:type="spellEnd"/>
      <w:r w:rsidRPr="00287006">
        <w:rPr>
          <w:rFonts w:ascii="Times New Roman" w:eastAsia="Times New Roman" w:hAnsi="Times New Roman" w:cs="Times New Roman"/>
        </w:rPr>
        <w:t xml:space="preserve">, S. M. (2017). Integration of standardization and customization: Impact on service quality, customer satisfaction, and loyalty. </w:t>
      </w:r>
      <w:r w:rsidRPr="00287006">
        <w:rPr>
          <w:rFonts w:ascii="Times New Roman" w:eastAsia="Times New Roman" w:hAnsi="Times New Roman" w:cs="Times New Roman"/>
          <w:i/>
        </w:rPr>
        <w:t>Journal of Retailing and Consumer Services</w:t>
      </w:r>
      <w:r w:rsidRPr="00287006">
        <w:rPr>
          <w:rFonts w:ascii="Times New Roman" w:eastAsia="Times New Roman" w:hAnsi="Times New Roman" w:cs="Times New Roman"/>
        </w:rPr>
        <w:t xml:space="preserve">, </w:t>
      </w:r>
      <w:r w:rsidRPr="00287006">
        <w:rPr>
          <w:rFonts w:ascii="Times New Roman" w:eastAsia="Times New Roman" w:hAnsi="Times New Roman" w:cs="Times New Roman"/>
          <w:i/>
        </w:rPr>
        <w:t>35</w:t>
      </w:r>
      <w:r w:rsidRPr="00287006">
        <w:rPr>
          <w:rFonts w:ascii="Times New Roman" w:eastAsia="Times New Roman" w:hAnsi="Times New Roman" w:cs="Times New Roman"/>
        </w:rPr>
        <w:t>, 91-97.</w:t>
      </w:r>
    </w:p>
    <w:p w:rsidR="00FC4C19" w:rsidRPr="00287006" w:rsidRDefault="005F5088" w:rsidP="00707AAF">
      <w:pPr>
        <w:spacing w:line="480" w:lineRule="auto"/>
        <w:ind w:left="720" w:hanging="720"/>
        <w:rPr>
          <w:rFonts w:ascii="Times New Roman" w:eastAsia="Times New Roman" w:hAnsi="Times New Roman" w:cs="Times New Roman"/>
        </w:rPr>
      </w:pPr>
      <w:proofErr w:type="gramStart"/>
      <w:r w:rsidRPr="00287006">
        <w:rPr>
          <w:rFonts w:ascii="Times New Roman" w:eastAsia="Times New Roman" w:hAnsi="Times New Roman" w:cs="Times New Roman"/>
        </w:rPr>
        <w:t xml:space="preserve">Quinlan, C., </w:t>
      </w:r>
      <w:proofErr w:type="spellStart"/>
      <w:r w:rsidRPr="00287006">
        <w:rPr>
          <w:rFonts w:ascii="Times New Roman" w:eastAsia="Times New Roman" w:hAnsi="Times New Roman" w:cs="Times New Roman"/>
        </w:rPr>
        <w:t>Babin</w:t>
      </w:r>
      <w:proofErr w:type="spellEnd"/>
      <w:r w:rsidRPr="00287006">
        <w:rPr>
          <w:rFonts w:ascii="Times New Roman" w:eastAsia="Times New Roman" w:hAnsi="Times New Roman" w:cs="Times New Roman"/>
        </w:rPr>
        <w:t xml:space="preserve">, B., </w:t>
      </w:r>
      <w:proofErr w:type="spellStart"/>
      <w:r w:rsidRPr="00287006">
        <w:rPr>
          <w:rFonts w:ascii="Times New Roman" w:eastAsia="Times New Roman" w:hAnsi="Times New Roman" w:cs="Times New Roman"/>
        </w:rPr>
        <w:t>Carr</w:t>
      </w:r>
      <w:proofErr w:type="spellEnd"/>
      <w:r w:rsidRPr="00287006">
        <w:rPr>
          <w:rFonts w:ascii="Times New Roman" w:eastAsia="Times New Roman" w:hAnsi="Times New Roman" w:cs="Times New Roman"/>
        </w:rPr>
        <w:t>, J., &amp; Griffin, M. (2019).</w:t>
      </w:r>
      <w:proofErr w:type="gramEnd"/>
      <w:r w:rsidRPr="00287006">
        <w:rPr>
          <w:rFonts w:ascii="Times New Roman" w:eastAsia="Times New Roman" w:hAnsi="Times New Roman" w:cs="Times New Roman"/>
        </w:rPr>
        <w:t xml:space="preserve"> </w:t>
      </w:r>
      <w:proofErr w:type="gramStart"/>
      <w:r w:rsidRPr="00287006">
        <w:rPr>
          <w:rFonts w:ascii="Times New Roman" w:eastAsia="Times New Roman" w:hAnsi="Times New Roman" w:cs="Times New Roman"/>
          <w:i/>
        </w:rPr>
        <w:t>Business research methods</w:t>
      </w:r>
      <w:r w:rsidRPr="00287006">
        <w:rPr>
          <w:rFonts w:ascii="Times New Roman" w:eastAsia="Times New Roman" w:hAnsi="Times New Roman" w:cs="Times New Roman"/>
        </w:rPr>
        <w:t>.</w:t>
      </w:r>
      <w:proofErr w:type="gramEnd"/>
      <w:r w:rsidRPr="00287006">
        <w:rPr>
          <w:rFonts w:ascii="Times New Roman" w:eastAsia="Times New Roman" w:hAnsi="Times New Roman" w:cs="Times New Roman"/>
        </w:rPr>
        <w:t xml:space="preserve"> </w:t>
      </w:r>
      <w:proofErr w:type="gramStart"/>
      <w:r w:rsidRPr="00287006">
        <w:rPr>
          <w:rFonts w:ascii="Times New Roman" w:eastAsia="Times New Roman" w:hAnsi="Times New Roman" w:cs="Times New Roman"/>
        </w:rPr>
        <w:t>South Western Cengage.</w:t>
      </w:r>
      <w:proofErr w:type="gramEnd"/>
    </w:p>
    <w:p w:rsidR="00FC4C19" w:rsidRPr="00287006" w:rsidRDefault="005F5088" w:rsidP="00707AAF">
      <w:pPr>
        <w:spacing w:line="480" w:lineRule="auto"/>
        <w:ind w:left="720" w:hanging="720"/>
        <w:rPr>
          <w:rFonts w:ascii="Times New Roman" w:eastAsia="Times New Roman" w:hAnsi="Times New Roman" w:cs="Times New Roman"/>
        </w:rPr>
      </w:pPr>
      <w:proofErr w:type="spellStart"/>
      <w:proofErr w:type="gramStart"/>
      <w:r w:rsidRPr="00287006">
        <w:rPr>
          <w:rFonts w:ascii="Times New Roman" w:eastAsia="Times New Roman" w:hAnsi="Times New Roman" w:cs="Times New Roman"/>
        </w:rPr>
        <w:t>Stanciu</w:t>
      </w:r>
      <w:proofErr w:type="spellEnd"/>
      <w:r w:rsidRPr="00287006">
        <w:rPr>
          <w:rFonts w:ascii="Times New Roman" w:eastAsia="Times New Roman" w:hAnsi="Times New Roman" w:cs="Times New Roman"/>
        </w:rPr>
        <w:t xml:space="preserve">, A. C., </w:t>
      </w:r>
      <w:proofErr w:type="spellStart"/>
      <w:r w:rsidRPr="00287006">
        <w:rPr>
          <w:rFonts w:ascii="Times New Roman" w:eastAsia="Times New Roman" w:hAnsi="Times New Roman" w:cs="Times New Roman"/>
        </w:rPr>
        <w:t>Condrea</w:t>
      </w:r>
      <w:proofErr w:type="spellEnd"/>
      <w:r w:rsidRPr="00287006">
        <w:rPr>
          <w:rFonts w:ascii="Times New Roman" w:eastAsia="Times New Roman" w:hAnsi="Times New Roman" w:cs="Times New Roman"/>
        </w:rPr>
        <w:t>, E., &amp;</w:t>
      </w:r>
      <w:proofErr w:type="spellStart"/>
      <w:r w:rsidRPr="00287006">
        <w:rPr>
          <w:rFonts w:ascii="Times New Roman" w:eastAsia="Times New Roman" w:hAnsi="Times New Roman" w:cs="Times New Roman"/>
        </w:rPr>
        <w:t>Zamfir</w:t>
      </w:r>
      <w:proofErr w:type="spellEnd"/>
      <w:r w:rsidRPr="00287006">
        <w:rPr>
          <w:rFonts w:ascii="Times New Roman" w:eastAsia="Times New Roman" w:hAnsi="Times New Roman" w:cs="Times New Roman"/>
        </w:rPr>
        <w:t>, C. (2016).</w:t>
      </w:r>
      <w:proofErr w:type="gramEnd"/>
      <w:r w:rsidRPr="00287006">
        <w:rPr>
          <w:rFonts w:ascii="Times New Roman" w:eastAsia="Times New Roman" w:hAnsi="Times New Roman" w:cs="Times New Roman"/>
        </w:rPr>
        <w:t xml:space="preserve"> </w:t>
      </w:r>
      <w:proofErr w:type="gramStart"/>
      <w:r w:rsidRPr="00287006">
        <w:rPr>
          <w:rFonts w:ascii="Times New Roman" w:eastAsia="Times New Roman" w:hAnsi="Times New Roman" w:cs="Times New Roman"/>
        </w:rPr>
        <w:t>The importance of communication in quality management.</w:t>
      </w:r>
      <w:proofErr w:type="gramEnd"/>
      <w:r w:rsidRPr="00287006">
        <w:rPr>
          <w:rFonts w:ascii="Times New Roman" w:eastAsia="Times New Roman" w:hAnsi="Times New Roman" w:cs="Times New Roman"/>
        </w:rPr>
        <w:t xml:space="preserve"> </w:t>
      </w:r>
      <w:proofErr w:type="spellStart"/>
      <w:r w:rsidRPr="00287006">
        <w:rPr>
          <w:rFonts w:ascii="Times New Roman" w:eastAsia="Times New Roman" w:hAnsi="Times New Roman" w:cs="Times New Roman"/>
          <w:i/>
        </w:rPr>
        <w:t>Ovidius</w:t>
      </w:r>
      <w:proofErr w:type="spellEnd"/>
      <w:r w:rsidRPr="00287006">
        <w:rPr>
          <w:rFonts w:ascii="Times New Roman" w:eastAsia="Times New Roman" w:hAnsi="Times New Roman" w:cs="Times New Roman"/>
          <w:i/>
        </w:rPr>
        <w:t xml:space="preserve"> University Annals, Economic Sciences Series</w:t>
      </w:r>
      <w:r w:rsidRPr="00287006">
        <w:rPr>
          <w:rFonts w:ascii="Times New Roman" w:eastAsia="Times New Roman" w:hAnsi="Times New Roman" w:cs="Times New Roman"/>
        </w:rPr>
        <w:t xml:space="preserve">, </w:t>
      </w:r>
      <w:r w:rsidRPr="00287006">
        <w:rPr>
          <w:rFonts w:ascii="Times New Roman" w:eastAsia="Times New Roman" w:hAnsi="Times New Roman" w:cs="Times New Roman"/>
          <w:i/>
        </w:rPr>
        <w:t>16</w:t>
      </w:r>
      <w:r w:rsidRPr="00287006">
        <w:rPr>
          <w:rFonts w:ascii="Times New Roman" w:eastAsia="Times New Roman" w:hAnsi="Times New Roman" w:cs="Times New Roman"/>
        </w:rPr>
        <w:t>(2), 393-396.</w:t>
      </w:r>
    </w:p>
    <w:p w:rsidR="00FC4C19" w:rsidRPr="00287006" w:rsidRDefault="00FC4C19" w:rsidP="00287006">
      <w:pPr>
        <w:spacing w:line="480" w:lineRule="auto"/>
        <w:ind w:left="720" w:firstLine="720"/>
        <w:rPr>
          <w:rFonts w:ascii="Times New Roman" w:eastAsia="Times New Roman" w:hAnsi="Times New Roman" w:cs="Times New Roman"/>
        </w:rPr>
      </w:pPr>
    </w:p>
    <w:p w:rsidR="00FC4C19" w:rsidRPr="00287006" w:rsidRDefault="00FC4C19" w:rsidP="00287006">
      <w:pPr>
        <w:spacing w:line="480" w:lineRule="auto"/>
        <w:ind w:left="720" w:firstLine="720"/>
        <w:rPr>
          <w:rFonts w:ascii="Times New Roman" w:eastAsia="Times New Roman" w:hAnsi="Times New Roman" w:cs="Times New Roman"/>
        </w:rPr>
      </w:pPr>
    </w:p>
    <w:sectPr w:rsidR="00FC4C19" w:rsidRPr="00287006" w:rsidSect="001A573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A5D" w:rsidRDefault="00E87A5D">
      <w:r>
        <w:separator/>
      </w:r>
    </w:p>
  </w:endnote>
  <w:endnote w:type="continuationSeparator" w:id="0">
    <w:p w:rsidR="00E87A5D" w:rsidRDefault="00E87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81A" w:rsidRDefault="00D2081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81A" w:rsidRDefault="00D2081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81A" w:rsidRDefault="00D208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A5D" w:rsidRDefault="00E87A5D">
      <w:r>
        <w:separator/>
      </w:r>
    </w:p>
  </w:footnote>
  <w:footnote w:type="continuationSeparator" w:id="0">
    <w:p w:rsidR="00E87A5D" w:rsidRDefault="00E87A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81A" w:rsidRDefault="00D208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C19" w:rsidRPr="00707AAF" w:rsidRDefault="005F5088">
    <w:pPr>
      <w:tabs>
        <w:tab w:val="center" w:pos="4680"/>
        <w:tab w:val="right" w:pos="9360"/>
      </w:tabs>
      <w:spacing w:before="720"/>
      <w:rPr>
        <w:rFonts w:ascii="Times New Roman" w:hAnsi="Times New Roman" w:cs="Times New Roman"/>
      </w:rPr>
    </w:pPr>
    <w:r w:rsidRPr="00707AAF">
      <w:rPr>
        <w:rFonts w:ascii="Times New Roman" w:eastAsia="Times New Roman" w:hAnsi="Times New Roman" w:cs="Times New Roman"/>
      </w:rPr>
      <w:t>TQM;</w:t>
    </w:r>
    <w:r w:rsidR="00707AAF" w:rsidRPr="00707AAF">
      <w:rPr>
        <w:rFonts w:ascii="Times New Roman" w:eastAsia="Times New Roman" w:hAnsi="Times New Roman" w:cs="Times New Roman"/>
      </w:rPr>
      <w:t xml:space="preserve"> A CASE OF MAKKAH WATER COMPANY</w:t>
    </w:r>
    <w:r w:rsidRPr="00707AAF">
      <w:rPr>
        <w:rFonts w:ascii="Times New Roman" w:eastAsia="Times New Roman" w:hAnsi="Times New Roman" w:cs="Times New Roman"/>
      </w:rPr>
      <w:tab/>
    </w:r>
    <w:r w:rsidR="001A573B" w:rsidRPr="00707AAF">
      <w:rPr>
        <w:rFonts w:ascii="Times New Roman" w:hAnsi="Times New Roman" w:cs="Times New Roman"/>
      </w:rPr>
      <w:fldChar w:fldCharType="begin"/>
    </w:r>
    <w:r w:rsidRPr="00707AAF">
      <w:rPr>
        <w:rFonts w:ascii="Times New Roman" w:hAnsi="Times New Roman" w:cs="Times New Roman"/>
      </w:rPr>
      <w:instrText>PAGE</w:instrText>
    </w:r>
    <w:r w:rsidR="001A573B" w:rsidRPr="00707AAF">
      <w:rPr>
        <w:rFonts w:ascii="Times New Roman" w:hAnsi="Times New Roman" w:cs="Times New Roman"/>
      </w:rPr>
      <w:fldChar w:fldCharType="separate"/>
    </w:r>
    <w:r w:rsidR="00D6602F">
      <w:rPr>
        <w:rFonts w:ascii="Times New Roman" w:hAnsi="Times New Roman" w:cs="Times New Roman"/>
        <w:noProof/>
      </w:rPr>
      <w:t>9</w:t>
    </w:r>
    <w:r w:rsidR="001A573B" w:rsidRPr="00707AAF">
      <w:rPr>
        <w:rFonts w:ascii="Times New Roman" w:hAnsi="Times New Roman" w:cs="Times New Roman"/>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C19" w:rsidRDefault="005F5088">
    <w:pPr>
      <w:tabs>
        <w:tab w:val="center" w:pos="4680"/>
        <w:tab w:val="right" w:pos="9360"/>
      </w:tabs>
      <w:spacing w:before="720"/>
    </w:pPr>
    <w:r>
      <w:rPr>
        <w:rFonts w:ascii="Times New Roman" w:eastAsia="Times New Roman" w:hAnsi="Times New Roman" w:cs="Times New Roman"/>
      </w:rPr>
      <w:t>Running Head: TQM; A CASE OF MAKKAH WATER COMPANY</w:t>
    </w:r>
    <w:r>
      <w:rPr>
        <w:rFonts w:ascii="Times New Roman" w:eastAsia="Times New Roman" w:hAnsi="Times New Roman" w:cs="Times New Roman"/>
      </w:rPr>
      <w:tab/>
    </w:r>
    <w:r>
      <w:rPr>
        <w:rFonts w:ascii="Times New Roman" w:eastAsia="Times New Roman" w:hAnsi="Times New Roman" w:cs="Times New Roman"/>
      </w:rPr>
      <w:tab/>
    </w:r>
    <w:r w:rsidR="001A573B">
      <w:fldChar w:fldCharType="begin"/>
    </w:r>
    <w:r>
      <w:instrText>PAGE</w:instrText>
    </w:r>
    <w:r w:rsidR="001A573B">
      <w:fldChar w:fldCharType="separate"/>
    </w:r>
    <w:r w:rsidR="002A5A12">
      <w:rPr>
        <w:noProof/>
      </w:rPr>
      <w:t>1</w:t>
    </w:r>
    <w:r w:rsidR="001A573B">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23059F"/>
    <w:multiLevelType w:val="multilevel"/>
    <w:tmpl w:val="B6DA3D2E"/>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
    <w:nsid w:val="366C7E90"/>
    <w:multiLevelType w:val="multilevel"/>
    <w:tmpl w:val="756E9DCC"/>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4"/>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C19"/>
    <w:rsid w:val="000A090D"/>
    <w:rsid w:val="000D4153"/>
    <w:rsid w:val="00105A1C"/>
    <w:rsid w:val="001A573B"/>
    <w:rsid w:val="00287006"/>
    <w:rsid w:val="002A5A12"/>
    <w:rsid w:val="004F08B2"/>
    <w:rsid w:val="005F5088"/>
    <w:rsid w:val="0060655C"/>
    <w:rsid w:val="00707AAF"/>
    <w:rsid w:val="008647F2"/>
    <w:rsid w:val="00941CF9"/>
    <w:rsid w:val="009757F8"/>
    <w:rsid w:val="00A727F1"/>
    <w:rsid w:val="00AC776B"/>
    <w:rsid w:val="00B226BE"/>
    <w:rsid w:val="00B4645C"/>
    <w:rsid w:val="00BB02D8"/>
    <w:rsid w:val="00D2081A"/>
    <w:rsid w:val="00D6602F"/>
    <w:rsid w:val="00DB0FC3"/>
    <w:rsid w:val="00E87A5D"/>
    <w:rsid w:val="00F2166A"/>
    <w:rsid w:val="00FC4C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4"/>
        <w:szCs w:val="24"/>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2D6"/>
  </w:style>
  <w:style w:type="paragraph" w:styleId="Heading1">
    <w:name w:val="heading 1"/>
    <w:basedOn w:val="Normal"/>
    <w:next w:val="Normal"/>
    <w:link w:val="Heading1Char"/>
    <w:uiPriority w:val="9"/>
    <w:qFormat/>
    <w:rsid w:val="004A4C9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BF380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rsid w:val="001A573B"/>
    <w:pPr>
      <w:keepNext/>
      <w:keepLines/>
      <w:spacing w:before="280" w:after="80"/>
      <w:contextualSpacing/>
      <w:outlineLvl w:val="2"/>
    </w:pPr>
    <w:rPr>
      <w:b/>
      <w:sz w:val="28"/>
      <w:szCs w:val="28"/>
    </w:rPr>
  </w:style>
  <w:style w:type="paragraph" w:styleId="Heading4">
    <w:name w:val="heading 4"/>
    <w:basedOn w:val="Normal"/>
    <w:next w:val="Normal"/>
    <w:rsid w:val="001A573B"/>
    <w:pPr>
      <w:keepNext/>
      <w:keepLines/>
      <w:spacing w:before="240" w:after="40"/>
      <w:contextualSpacing/>
      <w:outlineLvl w:val="3"/>
    </w:pPr>
    <w:rPr>
      <w:b/>
    </w:rPr>
  </w:style>
  <w:style w:type="paragraph" w:styleId="Heading5">
    <w:name w:val="heading 5"/>
    <w:basedOn w:val="Normal"/>
    <w:link w:val="Heading5Char"/>
    <w:uiPriority w:val="9"/>
    <w:qFormat/>
    <w:rsid w:val="00BF380E"/>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next w:val="Normal"/>
    <w:rsid w:val="001A573B"/>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1A573B"/>
    <w:pPr>
      <w:keepNext/>
      <w:keepLines/>
      <w:spacing w:before="480" w:after="120"/>
      <w:contextualSpacing/>
    </w:pPr>
    <w:rPr>
      <w:b/>
      <w:sz w:val="72"/>
      <w:szCs w:val="72"/>
    </w:rPr>
  </w:style>
  <w:style w:type="paragraph" w:styleId="NormalWeb">
    <w:name w:val="Normal (Web)"/>
    <w:basedOn w:val="Normal"/>
    <w:uiPriority w:val="99"/>
    <w:unhideWhenUsed/>
    <w:rsid w:val="00D1280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13FC1"/>
    <w:pPr>
      <w:ind w:left="720"/>
      <w:contextualSpacing/>
    </w:pPr>
  </w:style>
  <w:style w:type="character" w:customStyle="1" w:styleId="Heading5Char">
    <w:name w:val="Heading 5 Char"/>
    <w:basedOn w:val="DefaultParagraphFont"/>
    <w:link w:val="Heading5"/>
    <w:uiPriority w:val="9"/>
    <w:rsid w:val="00BF380E"/>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rsid w:val="00BF380E"/>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4A4C9B"/>
    <w:rPr>
      <w:rFonts w:asciiTheme="majorHAnsi" w:eastAsiaTheme="majorEastAsia" w:hAnsiTheme="majorHAnsi" w:cstheme="majorBidi"/>
      <w:b/>
      <w:bCs/>
      <w:color w:val="2F5496" w:themeColor="accent1" w:themeShade="BF"/>
      <w:sz w:val="28"/>
      <w:szCs w:val="28"/>
    </w:rPr>
  </w:style>
  <w:style w:type="paragraph" w:styleId="BalloonText">
    <w:name w:val="Balloon Text"/>
    <w:basedOn w:val="Normal"/>
    <w:link w:val="BalloonTextChar"/>
    <w:uiPriority w:val="99"/>
    <w:semiHidden/>
    <w:unhideWhenUsed/>
    <w:rsid w:val="004A4C9B"/>
    <w:rPr>
      <w:rFonts w:ascii="Tahoma" w:hAnsi="Tahoma" w:cs="Tahoma"/>
      <w:sz w:val="16"/>
      <w:szCs w:val="16"/>
    </w:rPr>
  </w:style>
  <w:style w:type="character" w:customStyle="1" w:styleId="BalloonTextChar">
    <w:name w:val="Balloon Text Char"/>
    <w:basedOn w:val="DefaultParagraphFont"/>
    <w:link w:val="BalloonText"/>
    <w:uiPriority w:val="99"/>
    <w:semiHidden/>
    <w:rsid w:val="004A4C9B"/>
    <w:rPr>
      <w:rFonts w:ascii="Tahoma" w:hAnsi="Tahoma" w:cs="Tahoma"/>
      <w:sz w:val="16"/>
      <w:szCs w:val="16"/>
    </w:rPr>
  </w:style>
  <w:style w:type="paragraph" w:styleId="Header">
    <w:name w:val="header"/>
    <w:basedOn w:val="Normal"/>
    <w:link w:val="HeaderChar"/>
    <w:uiPriority w:val="99"/>
    <w:unhideWhenUsed/>
    <w:rsid w:val="00050724"/>
    <w:pPr>
      <w:tabs>
        <w:tab w:val="center" w:pos="4680"/>
        <w:tab w:val="right" w:pos="9360"/>
      </w:tabs>
    </w:pPr>
  </w:style>
  <w:style w:type="character" w:customStyle="1" w:styleId="HeaderChar">
    <w:name w:val="Header Char"/>
    <w:basedOn w:val="DefaultParagraphFont"/>
    <w:link w:val="Header"/>
    <w:uiPriority w:val="99"/>
    <w:rsid w:val="00050724"/>
  </w:style>
  <w:style w:type="paragraph" w:styleId="Footer">
    <w:name w:val="footer"/>
    <w:basedOn w:val="Normal"/>
    <w:link w:val="FooterChar"/>
    <w:uiPriority w:val="99"/>
    <w:unhideWhenUsed/>
    <w:rsid w:val="00050724"/>
    <w:pPr>
      <w:tabs>
        <w:tab w:val="center" w:pos="4680"/>
        <w:tab w:val="right" w:pos="9360"/>
      </w:tabs>
    </w:pPr>
  </w:style>
  <w:style w:type="character" w:customStyle="1" w:styleId="FooterChar">
    <w:name w:val="Footer Char"/>
    <w:basedOn w:val="DefaultParagraphFont"/>
    <w:link w:val="Footer"/>
    <w:uiPriority w:val="99"/>
    <w:rsid w:val="00050724"/>
  </w:style>
  <w:style w:type="paragraph" w:styleId="Subtitle">
    <w:name w:val="Subtitle"/>
    <w:basedOn w:val="Normal"/>
    <w:next w:val="Normal"/>
    <w:rsid w:val="001A573B"/>
    <w:pPr>
      <w:keepNext/>
      <w:keepLines/>
      <w:spacing w:before="360" w:after="80"/>
      <w:contextualSpacing/>
    </w:pPr>
    <w:rPr>
      <w:rFonts w:ascii="Georgia" w:eastAsia="Georgia" w:hAnsi="Georgia" w:cs="Georgia"/>
      <w:i/>
      <w:color w:val="666666"/>
      <w:sz w:val="48"/>
      <w:szCs w:val="48"/>
    </w:rPr>
  </w:style>
  <w:style w:type="character" w:styleId="Strong">
    <w:name w:val="Strong"/>
    <w:basedOn w:val="DefaultParagraphFont"/>
    <w:uiPriority w:val="22"/>
    <w:qFormat/>
    <w:rsid w:val="0028700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4"/>
        <w:szCs w:val="24"/>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2D6"/>
  </w:style>
  <w:style w:type="paragraph" w:styleId="Heading1">
    <w:name w:val="heading 1"/>
    <w:basedOn w:val="Normal"/>
    <w:next w:val="Normal"/>
    <w:link w:val="Heading1Char"/>
    <w:uiPriority w:val="9"/>
    <w:qFormat/>
    <w:rsid w:val="004A4C9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BF380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rsid w:val="001A573B"/>
    <w:pPr>
      <w:keepNext/>
      <w:keepLines/>
      <w:spacing w:before="280" w:after="80"/>
      <w:contextualSpacing/>
      <w:outlineLvl w:val="2"/>
    </w:pPr>
    <w:rPr>
      <w:b/>
      <w:sz w:val="28"/>
      <w:szCs w:val="28"/>
    </w:rPr>
  </w:style>
  <w:style w:type="paragraph" w:styleId="Heading4">
    <w:name w:val="heading 4"/>
    <w:basedOn w:val="Normal"/>
    <w:next w:val="Normal"/>
    <w:rsid w:val="001A573B"/>
    <w:pPr>
      <w:keepNext/>
      <w:keepLines/>
      <w:spacing w:before="240" w:after="40"/>
      <w:contextualSpacing/>
      <w:outlineLvl w:val="3"/>
    </w:pPr>
    <w:rPr>
      <w:b/>
    </w:rPr>
  </w:style>
  <w:style w:type="paragraph" w:styleId="Heading5">
    <w:name w:val="heading 5"/>
    <w:basedOn w:val="Normal"/>
    <w:link w:val="Heading5Char"/>
    <w:uiPriority w:val="9"/>
    <w:qFormat/>
    <w:rsid w:val="00BF380E"/>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next w:val="Normal"/>
    <w:rsid w:val="001A573B"/>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1A573B"/>
    <w:pPr>
      <w:keepNext/>
      <w:keepLines/>
      <w:spacing w:before="480" w:after="120"/>
      <w:contextualSpacing/>
    </w:pPr>
    <w:rPr>
      <w:b/>
      <w:sz w:val="72"/>
      <w:szCs w:val="72"/>
    </w:rPr>
  </w:style>
  <w:style w:type="paragraph" w:styleId="NormalWeb">
    <w:name w:val="Normal (Web)"/>
    <w:basedOn w:val="Normal"/>
    <w:uiPriority w:val="99"/>
    <w:unhideWhenUsed/>
    <w:rsid w:val="00D1280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13FC1"/>
    <w:pPr>
      <w:ind w:left="720"/>
      <w:contextualSpacing/>
    </w:pPr>
  </w:style>
  <w:style w:type="character" w:customStyle="1" w:styleId="Heading5Char">
    <w:name w:val="Heading 5 Char"/>
    <w:basedOn w:val="DefaultParagraphFont"/>
    <w:link w:val="Heading5"/>
    <w:uiPriority w:val="9"/>
    <w:rsid w:val="00BF380E"/>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rsid w:val="00BF380E"/>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4A4C9B"/>
    <w:rPr>
      <w:rFonts w:asciiTheme="majorHAnsi" w:eastAsiaTheme="majorEastAsia" w:hAnsiTheme="majorHAnsi" w:cstheme="majorBidi"/>
      <w:b/>
      <w:bCs/>
      <w:color w:val="2F5496" w:themeColor="accent1" w:themeShade="BF"/>
      <w:sz w:val="28"/>
      <w:szCs w:val="28"/>
    </w:rPr>
  </w:style>
  <w:style w:type="paragraph" w:styleId="BalloonText">
    <w:name w:val="Balloon Text"/>
    <w:basedOn w:val="Normal"/>
    <w:link w:val="BalloonTextChar"/>
    <w:uiPriority w:val="99"/>
    <w:semiHidden/>
    <w:unhideWhenUsed/>
    <w:rsid w:val="004A4C9B"/>
    <w:rPr>
      <w:rFonts w:ascii="Tahoma" w:hAnsi="Tahoma" w:cs="Tahoma"/>
      <w:sz w:val="16"/>
      <w:szCs w:val="16"/>
    </w:rPr>
  </w:style>
  <w:style w:type="character" w:customStyle="1" w:styleId="BalloonTextChar">
    <w:name w:val="Balloon Text Char"/>
    <w:basedOn w:val="DefaultParagraphFont"/>
    <w:link w:val="BalloonText"/>
    <w:uiPriority w:val="99"/>
    <w:semiHidden/>
    <w:rsid w:val="004A4C9B"/>
    <w:rPr>
      <w:rFonts w:ascii="Tahoma" w:hAnsi="Tahoma" w:cs="Tahoma"/>
      <w:sz w:val="16"/>
      <w:szCs w:val="16"/>
    </w:rPr>
  </w:style>
  <w:style w:type="paragraph" w:styleId="Header">
    <w:name w:val="header"/>
    <w:basedOn w:val="Normal"/>
    <w:link w:val="HeaderChar"/>
    <w:uiPriority w:val="99"/>
    <w:unhideWhenUsed/>
    <w:rsid w:val="00050724"/>
    <w:pPr>
      <w:tabs>
        <w:tab w:val="center" w:pos="4680"/>
        <w:tab w:val="right" w:pos="9360"/>
      </w:tabs>
    </w:pPr>
  </w:style>
  <w:style w:type="character" w:customStyle="1" w:styleId="HeaderChar">
    <w:name w:val="Header Char"/>
    <w:basedOn w:val="DefaultParagraphFont"/>
    <w:link w:val="Header"/>
    <w:uiPriority w:val="99"/>
    <w:rsid w:val="00050724"/>
  </w:style>
  <w:style w:type="paragraph" w:styleId="Footer">
    <w:name w:val="footer"/>
    <w:basedOn w:val="Normal"/>
    <w:link w:val="FooterChar"/>
    <w:uiPriority w:val="99"/>
    <w:unhideWhenUsed/>
    <w:rsid w:val="00050724"/>
    <w:pPr>
      <w:tabs>
        <w:tab w:val="center" w:pos="4680"/>
        <w:tab w:val="right" w:pos="9360"/>
      </w:tabs>
    </w:pPr>
  </w:style>
  <w:style w:type="character" w:customStyle="1" w:styleId="FooterChar">
    <w:name w:val="Footer Char"/>
    <w:basedOn w:val="DefaultParagraphFont"/>
    <w:link w:val="Footer"/>
    <w:uiPriority w:val="99"/>
    <w:rsid w:val="00050724"/>
  </w:style>
  <w:style w:type="paragraph" w:styleId="Subtitle">
    <w:name w:val="Subtitle"/>
    <w:basedOn w:val="Normal"/>
    <w:next w:val="Normal"/>
    <w:rsid w:val="001A573B"/>
    <w:pPr>
      <w:keepNext/>
      <w:keepLines/>
      <w:spacing w:before="360" w:after="80"/>
      <w:contextualSpacing/>
    </w:pPr>
    <w:rPr>
      <w:rFonts w:ascii="Georgia" w:eastAsia="Georgia" w:hAnsi="Georgia" w:cs="Georgia"/>
      <w:i/>
      <w:color w:val="666666"/>
      <w:sz w:val="48"/>
      <w:szCs w:val="48"/>
    </w:rPr>
  </w:style>
  <w:style w:type="character" w:styleId="Strong">
    <w:name w:val="Strong"/>
    <w:basedOn w:val="DefaultParagraphFont"/>
    <w:uiPriority w:val="22"/>
    <w:qFormat/>
    <w:rsid w:val="002870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88618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10</Pages>
  <Words>2347</Words>
  <Characters>13380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ANGELINA</cp:lastModifiedBy>
  <cp:revision>11</cp:revision>
  <dcterms:created xsi:type="dcterms:W3CDTF">2019-09-28T21:58:00Z</dcterms:created>
  <dcterms:modified xsi:type="dcterms:W3CDTF">2019-09-28T22:54:00Z</dcterms:modified>
</cp:coreProperties>
</file>